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0B9" w:rsidRDefault="005360B9" w:rsidP="005360B9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82863">
        <w:rPr>
          <w:rFonts w:ascii="Times New Roman" w:eastAsia="Calibri" w:hAnsi="Times New Roman" w:cs="Times New Roman"/>
          <w:sz w:val="24"/>
          <w:szCs w:val="24"/>
          <w:lang w:val="lt-LT"/>
        </w:rPr>
        <w:t>Vadovaujantis Lietuvos Respublikos sveikatos apsaugos ministro 2020 m. kovo 4 d. įsakymu Nr. V-281 „Dėl sveikatos priežiūros paslaugų dėl koronaviruso (COVID-19) organizavimo tvarkos aprašo patvirtinimo“,</w:t>
      </w:r>
      <w:r w:rsidR="00FE5346" w:rsidRPr="005206E1">
        <w:rPr>
          <w:lang w:val="lt-LT"/>
        </w:rPr>
        <w:t xml:space="preserve"> </w:t>
      </w:r>
      <w:r w:rsidR="00FE5346" w:rsidRPr="00FE5346">
        <w:rPr>
          <w:rFonts w:ascii="Times New Roman" w:eastAsia="Calibri" w:hAnsi="Times New Roman" w:cs="Times New Roman"/>
          <w:sz w:val="24"/>
          <w:szCs w:val="24"/>
          <w:lang w:val="lt-LT"/>
        </w:rPr>
        <w:t>Lietuvos Respublikos Vyriausybės 2020 m. kovo 14 d. nutarim</w:t>
      </w:r>
      <w:r w:rsidR="0027121E">
        <w:rPr>
          <w:rFonts w:ascii="Times New Roman" w:eastAsia="Calibri" w:hAnsi="Times New Roman" w:cs="Times New Roman"/>
          <w:sz w:val="24"/>
          <w:szCs w:val="24"/>
          <w:lang w:val="lt-LT"/>
        </w:rPr>
        <w:t>u</w:t>
      </w:r>
      <w:r w:rsidR="00FE5346" w:rsidRPr="00FE534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Nr. 207 „Dėl karantino Lietuvos Respublikos teritorijoje paskelbimo</w:t>
      </w:r>
      <w:r w:rsidR="0027121E">
        <w:rPr>
          <w:rFonts w:ascii="Times New Roman" w:eastAsia="Calibri" w:hAnsi="Times New Roman" w:cs="Times New Roman"/>
          <w:sz w:val="24"/>
          <w:szCs w:val="24"/>
          <w:lang w:val="lt-LT"/>
        </w:rPr>
        <w:t>“,</w:t>
      </w:r>
      <w:r w:rsidR="00FE534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78286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todėl:</w:t>
      </w:r>
    </w:p>
    <w:p w:rsidR="005360B9" w:rsidRDefault="005360B9" w:rsidP="005D6FD2">
      <w:pPr>
        <w:spacing w:after="225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Klaipėdos rajono savivaldybės visuomenės sveikatos biuro </w:t>
      </w:r>
      <w:r w:rsidR="005D6F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visuomenės sveikatos priežiūros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specialist</w:t>
      </w:r>
      <w:r w:rsidR="005206E1">
        <w:rPr>
          <w:rFonts w:ascii="Times New Roman" w:eastAsia="Calibri" w:hAnsi="Times New Roman" w:cs="Times New Roman"/>
          <w:sz w:val="24"/>
          <w:szCs w:val="24"/>
          <w:lang w:val="lt-LT"/>
        </w:rPr>
        <w:t>ė Dalia Gudauskienė teikia konsultacijas šioms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Skuodo </w:t>
      </w:r>
      <w:r w:rsidR="005206E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rajono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savivaldyb</w:t>
      </w:r>
      <w:r w:rsidR="002511D9">
        <w:rPr>
          <w:rFonts w:ascii="Times New Roman" w:eastAsia="Calibri" w:hAnsi="Times New Roman" w:cs="Times New Roman"/>
          <w:sz w:val="24"/>
          <w:szCs w:val="24"/>
          <w:lang w:val="lt-LT"/>
        </w:rPr>
        <w:t>ės ugdymo įstaig</w:t>
      </w:r>
      <w:r w:rsidR="005206E1">
        <w:rPr>
          <w:rFonts w:ascii="Times New Roman" w:eastAsia="Calibri" w:hAnsi="Times New Roman" w:cs="Times New Roman"/>
          <w:sz w:val="24"/>
          <w:szCs w:val="24"/>
          <w:lang w:val="lt-LT"/>
        </w:rPr>
        <w:t>oms:</w:t>
      </w:r>
    </w:p>
    <w:tbl>
      <w:tblPr>
        <w:tblStyle w:val="Lentelstinklelis"/>
        <w:tblW w:w="110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05"/>
      </w:tblGrid>
      <w:tr w:rsidR="005360B9" w:rsidRPr="0027121E" w:rsidTr="00FE5346">
        <w:tc>
          <w:tcPr>
            <w:tcW w:w="2552" w:type="dxa"/>
            <w:vAlign w:val="center"/>
          </w:tcPr>
          <w:p w:rsidR="005360B9" w:rsidRPr="00782863" w:rsidRDefault="005360B9" w:rsidP="00DE784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505" w:type="dxa"/>
          </w:tcPr>
          <w:p w:rsidR="005360B9" w:rsidRPr="00782863" w:rsidRDefault="005360B9" w:rsidP="00DE784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</w:p>
        </w:tc>
      </w:tr>
      <w:tr w:rsidR="005360B9" w:rsidRPr="0027121E" w:rsidTr="00FE5346">
        <w:tc>
          <w:tcPr>
            <w:tcW w:w="2552" w:type="dxa"/>
            <w:vAlign w:val="center"/>
          </w:tcPr>
          <w:p w:rsidR="005360B9" w:rsidRPr="00782863" w:rsidRDefault="002511D9" w:rsidP="00DE784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Dalia Gudauskienė</w:t>
            </w:r>
          </w:p>
        </w:tc>
        <w:tc>
          <w:tcPr>
            <w:tcW w:w="8505" w:type="dxa"/>
          </w:tcPr>
          <w:p w:rsidR="005360B9" w:rsidRPr="00782863" w:rsidRDefault="002511D9" w:rsidP="00DE784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2511D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Ylakių gimnazija, Aleksandrijos pagrindinė mokykla, Ylakių lopšelis-darželis</w:t>
            </w:r>
          </w:p>
        </w:tc>
      </w:tr>
      <w:tr w:rsidR="005360B9" w:rsidRPr="0027121E" w:rsidTr="00FE5346">
        <w:tc>
          <w:tcPr>
            <w:tcW w:w="2552" w:type="dxa"/>
          </w:tcPr>
          <w:p w:rsidR="005360B9" w:rsidRDefault="005360B9" w:rsidP="00DE7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el. paštu:</w:t>
            </w:r>
          </w:p>
          <w:p w:rsidR="005360B9" w:rsidRDefault="005360B9" w:rsidP="00DE7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telefonu:</w:t>
            </w:r>
          </w:p>
          <w:p w:rsidR="005360B9" w:rsidRDefault="005360B9" w:rsidP="00DE7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kreiptis darbo dienomis: </w:t>
            </w:r>
          </w:p>
        </w:tc>
        <w:tc>
          <w:tcPr>
            <w:tcW w:w="8505" w:type="dxa"/>
          </w:tcPr>
          <w:p w:rsidR="005360B9" w:rsidRDefault="000B7D28" w:rsidP="00DE7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hyperlink r:id="rId4" w:history="1">
              <w:r w:rsidR="002511D9" w:rsidRPr="006C7A00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lt-LT"/>
                </w:rPr>
                <w:t>dalia.gudauskiene@visuomenessveikata.lt</w:t>
              </w:r>
            </w:hyperlink>
            <w:r w:rsidR="002511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  <w:hyperlink r:id="rId5" w:history="1">
              <w:r w:rsidR="002511D9" w:rsidRPr="006C7A00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lt-LT"/>
                </w:rPr>
                <w:t>gudauskiene.dalia@gmail.com</w:t>
              </w:r>
            </w:hyperlink>
          </w:p>
          <w:p w:rsidR="002511D9" w:rsidRDefault="002511D9" w:rsidP="00DE7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511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 </w:t>
            </w:r>
            <w:r w:rsidRPr="002511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511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 </w:t>
            </w:r>
            <w:r w:rsidRPr="002511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782</w:t>
            </w:r>
          </w:p>
          <w:p w:rsidR="005360B9" w:rsidRDefault="002511D9" w:rsidP="00DE78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Pirmadienį, trečiadienį, ketvirtadienį 8:00-17:00, antradienį 8:00-14:12, penktadienį 8:00-15:18</w:t>
            </w:r>
          </w:p>
        </w:tc>
      </w:tr>
    </w:tbl>
    <w:p w:rsidR="006D41FC" w:rsidRPr="005206E1" w:rsidRDefault="006D41FC">
      <w:pPr>
        <w:rPr>
          <w:lang w:val="lt-LT"/>
        </w:rPr>
      </w:pPr>
    </w:p>
    <w:sectPr w:rsidR="006D41FC" w:rsidRPr="0052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B9"/>
    <w:rsid w:val="000B7D28"/>
    <w:rsid w:val="002511D9"/>
    <w:rsid w:val="0027121E"/>
    <w:rsid w:val="005206E1"/>
    <w:rsid w:val="005360B9"/>
    <w:rsid w:val="005D6FD2"/>
    <w:rsid w:val="006D41FC"/>
    <w:rsid w:val="00E30CF5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7C62"/>
  <w15:chartTrackingRefBased/>
  <w15:docId w15:val="{B16F2F59-F6E6-4978-B849-D30F3C27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60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360B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3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dauskiene.dalia@gmail.com" TargetMode="External"/><Relationship Id="rId4" Type="http://schemas.openxmlformats.org/officeDocument/2006/relationships/hyperlink" Target="mailto:dalia.gudauskiene@visuomenessveika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 Biuras</dc:creator>
  <cp:keywords/>
  <dc:description/>
  <cp:lastModifiedBy>Vartotojas</cp:lastModifiedBy>
  <cp:revision>4</cp:revision>
  <dcterms:created xsi:type="dcterms:W3CDTF">2020-04-15T10:56:00Z</dcterms:created>
  <dcterms:modified xsi:type="dcterms:W3CDTF">2020-04-15T17:01:00Z</dcterms:modified>
</cp:coreProperties>
</file>