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7F" w:rsidRPr="00136D7F" w:rsidRDefault="00136D7F" w:rsidP="000A39A6">
      <w:pPr>
        <w:spacing w:after="0" w:line="240" w:lineRule="auto"/>
        <w:ind w:left="1944" w:firstLine="4010"/>
        <w:rPr>
          <w:rFonts w:ascii="Times New Roman" w:hAnsi="Times New Roman" w:cs="Times New Roman"/>
          <w:sz w:val="24"/>
          <w:szCs w:val="24"/>
        </w:rPr>
      </w:pPr>
      <w:r w:rsidRPr="00136D7F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136D7F" w:rsidRPr="00136D7F" w:rsidRDefault="00136D7F" w:rsidP="000A39A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36D7F">
        <w:rPr>
          <w:rFonts w:ascii="Times New Roman" w:hAnsi="Times New Roman" w:cs="Times New Roman"/>
          <w:sz w:val="24"/>
          <w:szCs w:val="24"/>
        </w:rPr>
        <w:t xml:space="preserve">Skuodo </w:t>
      </w:r>
      <w:r w:rsidR="000A39A6">
        <w:rPr>
          <w:rFonts w:ascii="Times New Roman" w:hAnsi="Times New Roman" w:cs="Times New Roman"/>
          <w:sz w:val="24"/>
          <w:szCs w:val="24"/>
        </w:rPr>
        <w:t>rajono Aleksandrijos pagrindinės mokyklos</w:t>
      </w:r>
      <w:r w:rsidRPr="00136D7F">
        <w:rPr>
          <w:rFonts w:ascii="Times New Roman" w:hAnsi="Times New Roman" w:cs="Times New Roman"/>
          <w:sz w:val="24"/>
          <w:szCs w:val="24"/>
        </w:rPr>
        <w:t xml:space="preserve"> direktoriaus 202</w:t>
      </w:r>
      <w:r w:rsidR="000A39A6">
        <w:rPr>
          <w:rFonts w:ascii="Times New Roman" w:hAnsi="Times New Roman" w:cs="Times New Roman"/>
          <w:sz w:val="24"/>
          <w:szCs w:val="24"/>
        </w:rPr>
        <w:t>2</w:t>
      </w:r>
      <w:r w:rsidRPr="00136D7F">
        <w:rPr>
          <w:rFonts w:ascii="Times New Roman" w:hAnsi="Times New Roman" w:cs="Times New Roman"/>
          <w:sz w:val="24"/>
          <w:szCs w:val="24"/>
        </w:rPr>
        <w:t xml:space="preserve"> m. </w:t>
      </w:r>
      <w:r w:rsidR="000A39A6">
        <w:rPr>
          <w:rFonts w:ascii="Times New Roman" w:hAnsi="Times New Roman" w:cs="Times New Roman"/>
          <w:sz w:val="24"/>
          <w:szCs w:val="24"/>
        </w:rPr>
        <w:t>kovo 14</w:t>
      </w:r>
      <w:r w:rsidRPr="00136D7F"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0A39A6">
        <w:rPr>
          <w:rFonts w:ascii="Times New Roman" w:hAnsi="Times New Roman" w:cs="Times New Roman"/>
          <w:sz w:val="24"/>
          <w:szCs w:val="24"/>
        </w:rPr>
        <w:t>8</w:t>
      </w:r>
    </w:p>
    <w:p w:rsidR="00CA75B6" w:rsidRDefault="00CA75B6" w:rsidP="00136D7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36D7F" w:rsidRPr="000B75E3" w:rsidRDefault="00136D7F" w:rsidP="00136D7F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B788A" w:rsidRPr="000B75E3" w:rsidRDefault="00E1495C" w:rsidP="000B75E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E3">
        <w:rPr>
          <w:rFonts w:ascii="Times New Roman" w:hAnsi="Times New Roman" w:cs="Times New Roman"/>
          <w:b/>
          <w:sz w:val="24"/>
          <w:szCs w:val="24"/>
        </w:rPr>
        <w:t xml:space="preserve">SKUODO </w:t>
      </w:r>
      <w:r w:rsidR="00F92C3D">
        <w:rPr>
          <w:rFonts w:ascii="Times New Roman" w:hAnsi="Times New Roman" w:cs="Times New Roman"/>
          <w:b/>
          <w:sz w:val="24"/>
          <w:szCs w:val="24"/>
        </w:rPr>
        <w:t>RAJONO ALEKSANDRIJOS PAGRINDINĖS MOKYKLOS</w:t>
      </w:r>
      <w:r w:rsidRPr="000B75E3">
        <w:rPr>
          <w:rFonts w:ascii="Times New Roman" w:hAnsi="Times New Roman" w:cs="Times New Roman"/>
          <w:b/>
          <w:sz w:val="24"/>
          <w:szCs w:val="24"/>
        </w:rPr>
        <w:t xml:space="preserve"> APRŪPINIMO BEND</w:t>
      </w:r>
      <w:r w:rsidR="00311CA1" w:rsidRPr="000B75E3">
        <w:rPr>
          <w:rFonts w:ascii="Times New Roman" w:hAnsi="Times New Roman" w:cs="Times New Roman"/>
          <w:b/>
          <w:sz w:val="24"/>
          <w:szCs w:val="24"/>
        </w:rPr>
        <w:t>ROJO UGDYMO DALYKŲ VADOVĖLIAIS</w:t>
      </w:r>
      <w:r w:rsidR="00613E01" w:rsidRPr="000B75E3">
        <w:rPr>
          <w:rFonts w:ascii="Times New Roman" w:hAnsi="Times New Roman" w:cs="Times New Roman"/>
          <w:b/>
          <w:sz w:val="24"/>
          <w:szCs w:val="24"/>
        </w:rPr>
        <w:t xml:space="preserve"> BEI </w:t>
      </w:r>
      <w:r w:rsidR="00FE17E2" w:rsidRPr="000B75E3">
        <w:rPr>
          <w:rFonts w:ascii="Times New Roman" w:hAnsi="Times New Roman" w:cs="Times New Roman"/>
          <w:b/>
          <w:sz w:val="24"/>
          <w:szCs w:val="24"/>
        </w:rPr>
        <w:t>KITOMIS</w:t>
      </w:r>
      <w:r w:rsidRPr="000B75E3">
        <w:rPr>
          <w:rFonts w:ascii="Times New Roman" w:hAnsi="Times New Roman" w:cs="Times New Roman"/>
          <w:b/>
          <w:sz w:val="24"/>
          <w:szCs w:val="24"/>
        </w:rPr>
        <w:t xml:space="preserve"> MOKYMO</w:t>
      </w:r>
      <w:r w:rsidR="00FE17E2" w:rsidRPr="000B75E3">
        <w:rPr>
          <w:rFonts w:ascii="Times New Roman" w:hAnsi="Times New Roman" w:cs="Times New Roman"/>
          <w:b/>
          <w:sz w:val="24"/>
          <w:szCs w:val="24"/>
        </w:rPr>
        <w:t xml:space="preserve"> PRIEMONĖMIS IR TURIMŲ VADOVĖLIŲ</w:t>
      </w:r>
      <w:r w:rsidR="00996F58" w:rsidRPr="000B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CA1" w:rsidRPr="000B75E3">
        <w:rPr>
          <w:rFonts w:ascii="Times New Roman" w:hAnsi="Times New Roman" w:cs="Times New Roman"/>
          <w:b/>
          <w:sz w:val="24"/>
          <w:szCs w:val="24"/>
        </w:rPr>
        <w:t>PERSKIRSTYMO</w:t>
      </w:r>
      <w:r w:rsidR="000B75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5E3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CA75B6" w:rsidRPr="000F16BE" w:rsidRDefault="00CA75B6" w:rsidP="00CA7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5B6" w:rsidRPr="000F16BE" w:rsidRDefault="00CA75B6" w:rsidP="00CA75B6">
      <w:pPr>
        <w:pStyle w:val="Betarp"/>
        <w:ind w:left="1296" w:hanging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BE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5B788A" w:rsidRPr="000F16BE" w:rsidRDefault="005B788A" w:rsidP="00CA75B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BE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5B788A" w:rsidRPr="000F16BE" w:rsidRDefault="005B788A" w:rsidP="00CA75B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E5407" w:rsidRPr="000F16BE" w:rsidRDefault="00DE5407" w:rsidP="00D31B1D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F16BE">
        <w:rPr>
          <w:rFonts w:ascii="Times New Roman" w:hAnsi="Times New Roman" w:cs="Times New Roman"/>
          <w:sz w:val="24"/>
          <w:szCs w:val="24"/>
        </w:rPr>
        <w:t>1.</w:t>
      </w:r>
      <w:r w:rsidRPr="000F16BE">
        <w:rPr>
          <w:rFonts w:ascii="Arial" w:hAnsi="Arial" w:cs="Arial"/>
          <w:sz w:val="32"/>
          <w:szCs w:val="32"/>
        </w:rPr>
        <w:t xml:space="preserve"> 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Skuodo </w:t>
      </w:r>
      <w:r w:rsidR="00F17136">
        <w:rPr>
          <w:rStyle w:val="markedcontent"/>
          <w:rFonts w:ascii="Times New Roman" w:hAnsi="Times New Roman" w:cs="Times New Roman"/>
          <w:sz w:val="24"/>
          <w:szCs w:val="24"/>
        </w:rPr>
        <w:t>rajono Aleksandrijos pagrindinės mokyklos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 (toliau –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17136">
        <w:rPr>
          <w:rStyle w:val="markedcontent"/>
          <w:rFonts w:ascii="Times New Roman" w:hAnsi="Times New Roman" w:cs="Times New Roman"/>
          <w:sz w:val="24"/>
          <w:szCs w:val="24"/>
        </w:rPr>
        <w:t>mokykla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) aprūpinimo bendrojo ugdymo dalykų vadovėliais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>bei kitomis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 mokymo priemonėmis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>ir turimų vadovėlių perskirstymo tvarkos aprašas (toliau –</w:t>
      </w:r>
      <w:r w:rsid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prašas) nustato bendrojo lavinimo dalykų vadovėlių,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kitų 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mokymo priemonių ir literatūros užsakymą, įsigijimą,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>mokymo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 lėšų, skirtų vadovėliams,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kitoms 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mokymo priemonėms panaudojimą,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>direktoriaus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, atsakingų darbuotojų įgaliojimus, vadovėlių, </w:t>
      </w:r>
      <w:r w:rsidR="000F16BE"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kitų 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mokymo priemonių </w:t>
      </w:r>
      <w:r w:rsidR="005835B6" w:rsidRPr="000F16BE">
        <w:rPr>
          <w:rStyle w:val="markedcontent"/>
          <w:rFonts w:ascii="Times New Roman" w:hAnsi="Times New Roman" w:cs="Times New Roman"/>
          <w:sz w:val="24"/>
          <w:szCs w:val="24"/>
        </w:rPr>
        <w:t xml:space="preserve">pirkimą, </w:t>
      </w:r>
      <w:r w:rsidRPr="000F16BE">
        <w:rPr>
          <w:rStyle w:val="markedcontent"/>
          <w:rFonts w:ascii="Times New Roman" w:hAnsi="Times New Roman" w:cs="Times New Roman"/>
          <w:sz w:val="24"/>
          <w:szCs w:val="24"/>
        </w:rPr>
        <w:t>apskaitą, saugojimą ir išdavimą.</w:t>
      </w:r>
    </w:p>
    <w:p w:rsidR="00CC134C" w:rsidRPr="000F16BE" w:rsidRDefault="00A929F3" w:rsidP="00D31B1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F16BE">
        <w:rPr>
          <w:rFonts w:ascii="Times New Roman" w:hAnsi="Times New Roman" w:cs="Times New Roman"/>
          <w:sz w:val="24"/>
          <w:szCs w:val="24"/>
        </w:rPr>
        <w:t>2.</w:t>
      </w:r>
      <w:r w:rsidR="00613E01" w:rsidRPr="000F16BE">
        <w:rPr>
          <w:rFonts w:ascii="Times New Roman" w:hAnsi="Times New Roman" w:cs="Times New Roman"/>
          <w:sz w:val="24"/>
          <w:szCs w:val="24"/>
        </w:rPr>
        <w:t xml:space="preserve"> </w:t>
      </w:r>
      <w:r w:rsidRPr="000F16BE">
        <w:rPr>
          <w:rFonts w:ascii="Times New Roman" w:hAnsi="Times New Roman" w:cs="Times New Roman"/>
          <w:sz w:val="24"/>
          <w:szCs w:val="24"/>
        </w:rPr>
        <w:t xml:space="preserve">Skirstant </w:t>
      </w:r>
      <w:r w:rsidR="008A3043" w:rsidRPr="000F16BE">
        <w:rPr>
          <w:rFonts w:ascii="Times New Roman" w:hAnsi="Times New Roman" w:cs="Times New Roman"/>
          <w:sz w:val="24"/>
          <w:szCs w:val="24"/>
        </w:rPr>
        <w:t>mok</w:t>
      </w:r>
      <w:r w:rsidR="00D31B1D" w:rsidRPr="000F16BE">
        <w:rPr>
          <w:rFonts w:ascii="Times New Roman" w:hAnsi="Times New Roman" w:cs="Times New Roman"/>
          <w:sz w:val="24"/>
          <w:szCs w:val="24"/>
        </w:rPr>
        <w:t>ym</w:t>
      </w:r>
      <w:r w:rsidR="0020058D" w:rsidRPr="000F16BE">
        <w:rPr>
          <w:rFonts w:ascii="Times New Roman" w:hAnsi="Times New Roman" w:cs="Times New Roman"/>
          <w:sz w:val="24"/>
          <w:szCs w:val="24"/>
        </w:rPr>
        <w:t xml:space="preserve">o </w:t>
      </w:r>
      <w:r w:rsidRPr="000F16BE">
        <w:rPr>
          <w:rFonts w:ascii="Times New Roman" w:hAnsi="Times New Roman" w:cs="Times New Roman"/>
          <w:sz w:val="24"/>
          <w:szCs w:val="24"/>
        </w:rPr>
        <w:t>lėšas vadovėliams ir mokymo priemonėms įsigyti</w:t>
      </w:r>
      <w:r w:rsidR="00E1495C" w:rsidRPr="000F16BE">
        <w:rPr>
          <w:rFonts w:ascii="Times New Roman" w:hAnsi="Times New Roman" w:cs="Times New Roman"/>
          <w:sz w:val="24"/>
          <w:szCs w:val="24"/>
        </w:rPr>
        <w:t xml:space="preserve"> </w:t>
      </w:r>
      <w:r w:rsidRPr="000F16BE">
        <w:rPr>
          <w:rFonts w:ascii="Times New Roman" w:hAnsi="Times New Roman" w:cs="Times New Roman"/>
          <w:sz w:val="24"/>
          <w:szCs w:val="24"/>
        </w:rPr>
        <w:t xml:space="preserve">vadovaujamasi Lietuvos Respublikos </w:t>
      </w:r>
      <w:r w:rsidR="00D31B1D" w:rsidRPr="000F16B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švietimo, mokslo ir sporto ministro </w:t>
      </w:r>
      <w:r w:rsidR="00D31B1D" w:rsidRPr="000F16BE">
        <w:rPr>
          <w:rFonts w:ascii="Times New Roman" w:eastAsia="Times New Roman" w:hAnsi="Times New Roman" w:cs="Times New Roman"/>
          <w:sz w:val="24"/>
          <w:szCs w:val="24"/>
          <w:lang w:eastAsia="lt-LT"/>
        </w:rPr>
        <w:t>2019 m. birželio 26 d. įsakymu Nr. V-755 „D</w:t>
      </w:r>
      <w:r w:rsidR="00D31B1D" w:rsidRPr="000F16B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ėl bendrojo ugdymo dalykų vadovėlių ir mokymo priemonių atitikties teisės aktams įvertinimo ir aprūpinimo jais tvarkos aprašo patvirtinimo“.</w:t>
      </w:r>
    </w:p>
    <w:p w:rsidR="00CC134C" w:rsidRPr="000F16BE" w:rsidRDefault="00CC134C" w:rsidP="00D31B1D">
      <w:pPr>
        <w:pStyle w:val="Betarp"/>
        <w:ind w:left="360" w:firstLine="936"/>
        <w:jc w:val="both"/>
        <w:rPr>
          <w:rFonts w:ascii="Times New Roman" w:hAnsi="Times New Roman" w:cs="Times New Roman"/>
          <w:sz w:val="24"/>
          <w:szCs w:val="24"/>
        </w:rPr>
      </w:pPr>
    </w:p>
    <w:p w:rsidR="00613E01" w:rsidRPr="00613E01" w:rsidRDefault="001D00DA" w:rsidP="00613E0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E01">
        <w:rPr>
          <w:rFonts w:ascii="Times New Roman" w:hAnsi="Times New Roman" w:cs="Times New Roman"/>
          <w:b/>
          <w:sz w:val="24"/>
          <w:szCs w:val="24"/>
        </w:rPr>
        <w:t>II</w:t>
      </w:r>
      <w:r w:rsidR="00613E01" w:rsidRPr="00613E0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E856AC" w:rsidRDefault="00E856AC" w:rsidP="00613E0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D4">
        <w:rPr>
          <w:rFonts w:ascii="Times New Roman" w:hAnsi="Times New Roman" w:cs="Times New Roman"/>
          <w:b/>
          <w:sz w:val="24"/>
          <w:szCs w:val="24"/>
        </w:rPr>
        <w:t>TVARKOS APRAŠE VARTOJAMOS SĄVOKOS</w:t>
      </w:r>
    </w:p>
    <w:p w:rsidR="005222DD" w:rsidRPr="00383101" w:rsidRDefault="005222DD" w:rsidP="00613E0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EE" w:rsidRPr="00383101" w:rsidRDefault="007B7AEE" w:rsidP="007B7AEE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83101">
        <w:rPr>
          <w:rFonts w:ascii="Times New Roman" w:hAnsi="Times New Roman" w:cs="Times New Roman"/>
          <w:sz w:val="24"/>
          <w:szCs w:val="24"/>
        </w:rPr>
        <w:t xml:space="preserve">3. </w:t>
      </w:r>
      <w:r w:rsidR="005835B6" w:rsidRPr="00383101">
        <w:rPr>
          <w:rFonts w:ascii="Times New Roman" w:hAnsi="Times New Roman" w:cs="Times New Roman"/>
          <w:b/>
          <w:sz w:val="24"/>
          <w:szCs w:val="24"/>
        </w:rPr>
        <w:t>Bendrojo ugdymo dalykų</w:t>
      </w:r>
      <w:r w:rsidRPr="00383101">
        <w:rPr>
          <w:rFonts w:ascii="Times New Roman" w:hAnsi="Times New Roman" w:cs="Times New Roman"/>
          <w:b/>
          <w:sz w:val="24"/>
          <w:szCs w:val="24"/>
        </w:rPr>
        <w:t xml:space="preserve"> vadovėlių duomenų bazė</w:t>
      </w:r>
      <w:r w:rsidR="005835B6" w:rsidRPr="00383101">
        <w:rPr>
          <w:rFonts w:ascii="Times New Roman" w:hAnsi="Times New Roman" w:cs="Times New Roman"/>
          <w:sz w:val="24"/>
          <w:szCs w:val="24"/>
        </w:rPr>
        <w:t xml:space="preserve"> </w:t>
      </w:r>
      <w:r w:rsidR="00383101">
        <w:rPr>
          <w:rFonts w:ascii="Times New Roman" w:hAnsi="Times New Roman" w:cs="Times New Roman"/>
          <w:sz w:val="24"/>
          <w:szCs w:val="24"/>
        </w:rPr>
        <w:t>–</w:t>
      </w:r>
      <w:r w:rsidRPr="00383101">
        <w:rPr>
          <w:rFonts w:ascii="Times New Roman" w:hAnsi="Times New Roman" w:cs="Times New Roman"/>
          <w:sz w:val="24"/>
          <w:szCs w:val="24"/>
        </w:rPr>
        <w:t xml:space="preserve"> Švietimo portalo informacinės sistemos duomenų bazė, kurioje kaupiama informacija apie įvertintus, galiojančius vadovėlius.</w:t>
      </w:r>
    </w:p>
    <w:p w:rsidR="00E856AC" w:rsidRPr="00383101" w:rsidRDefault="00FF07BA" w:rsidP="00D31B1D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383101">
        <w:rPr>
          <w:rFonts w:ascii="Times New Roman" w:hAnsi="Times New Roman" w:cs="Times New Roman"/>
          <w:sz w:val="24"/>
          <w:szCs w:val="24"/>
        </w:rPr>
        <w:t>4</w:t>
      </w:r>
      <w:r w:rsidR="00E856AC" w:rsidRPr="00383101">
        <w:rPr>
          <w:rFonts w:ascii="Times New Roman" w:hAnsi="Times New Roman" w:cs="Times New Roman"/>
          <w:sz w:val="24"/>
          <w:szCs w:val="24"/>
        </w:rPr>
        <w:t>.</w:t>
      </w:r>
      <w:r w:rsidR="00593AD4" w:rsidRPr="00383101">
        <w:rPr>
          <w:rFonts w:ascii="Times New Roman" w:hAnsi="Times New Roman" w:cs="Times New Roman"/>
          <w:sz w:val="24"/>
          <w:szCs w:val="24"/>
        </w:rPr>
        <w:t xml:space="preserve"> </w:t>
      </w:r>
      <w:r w:rsidR="00E856AC" w:rsidRPr="00383101">
        <w:rPr>
          <w:rFonts w:ascii="Times New Roman" w:hAnsi="Times New Roman" w:cs="Times New Roman"/>
          <w:b/>
          <w:sz w:val="24"/>
          <w:szCs w:val="24"/>
        </w:rPr>
        <w:t xml:space="preserve">Bendrojo ugdymo </w:t>
      </w:r>
      <w:r w:rsidR="00D355D7" w:rsidRPr="00383101">
        <w:rPr>
          <w:rFonts w:ascii="Times New Roman" w:hAnsi="Times New Roman" w:cs="Times New Roman"/>
          <w:b/>
          <w:sz w:val="24"/>
          <w:szCs w:val="24"/>
        </w:rPr>
        <w:t xml:space="preserve">dalyko </w:t>
      </w:r>
      <w:r w:rsidR="00E856AC" w:rsidRPr="00383101">
        <w:rPr>
          <w:rFonts w:ascii="Times New Roman" w:hAnsi="Times New Roman" w:cs="Times New Roman"/>
          <w:b/>
          <w:sz w:val="24"/>
          <w:szCs w:val="24"/>
        </w:rPr>
        <w:t>vadovėlis</w:t>
      </w:r>
      <w:r w:rsidR="00D355D7" w:rsidRPr="00383101">
        <w:rPr>
          <w:rFonts w:ascii="Times New Roman" w:hAnsi="Times New Roman" w:cs="Times New Roman"/>
          <w:sz w:val="24"/>
          <w:szCs w:val="24"/>
        </w:rPr>
        <w:t xml:space="preserve"> (toliau – vadovėlis) – mokiniui skirtas daugkarti</w:t>
      </w:r>
      <w:r w:rsidR="00492E58" w:rsidRPr="00383101">
        <w:rPr>
          <w:rFonts w:ascii="Times New Roman" w:hAnsi="Times New Roman" w:cs="Times New Roman"/>
          <w:sz w:val="24"/>
          <w:szCs w:val="24"/>
        </w:rPr>
        <w:t>nio naudojimo</w:t>
      </w:r>
      <w:r w:rsidR="00872F87" w:rsidRPr="00383101">
        <w:rPr>
          <w:rFonts w:ascii="Times New Roman" w:hAnsi="Times New Roman" w:cs="Times New Roman"/>
          <w:sz w:val="24"/>
          <w:szCs w:val="24"/>
        </w:rPr>
        <w:t xml:space="preserve"> spausdinta ar skaitmeninė</w:t>
      </w:r>
      <w:r w:rsidR="00492E58" w:rsidRPr="00383101">
        <w:rPr>
          <w:rFonts w:ascii="Times New Roman" w:hAnsi="Times New Roman" w:cs="Times New Roman"/>
          <w:sz w:val="24"/>
          <w:szCs w:val="24"/>
        </w:rPr>
        <w:t xml:space="preserve"> mokymo </w:t>
      </w:r>
      <w:r w:rsidR="00872F87" w:rsidRPr="00383101">
        <w:rPr>
          <w:rFonts w:ascii="Times New Roman" w:hAnsi="Times New Roman" w:cs="Times New Roman"/>
          <w:sz w:val="24"/>
          <w:szCs w:val="24"/>
        </w:rPr>
        <w:t>priemonė</w:t>
      </w:r>
      <w:r w:rsidR="00EB51C5" w:rsidRPr="00383101">
        <w:rPr>
          <w:rFonts w:ascii="Times New Roman" w:hAnsi="Times New Roman" w:cs="Times New Roman"/>
          <w:sz w:val="24"/>
          <w:szCs w:val="24"/>
        </w:rPr>
        <w:t>, turinti metodinę struktūrą, padedanti siekti konkretaus ugdymo tarpsnio ar ugdymo srities, integruoto kurso, švietimo, mokslo ir sporto ministro tvirtinamoje bendrojoje programoje apibrėžtų pasiekimų.</w:t>
      </w:r>
    </w:p>
    <w:p w:rsidR="00593AD4" w:rsidRDefault="00593AD4" w:rsidP="00D31B1D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2B68">
        <w:rPr>
          <w:rFonts w:ascii="Times New Roman" w:hAnsi="Times New Roman" w:cs="Times New Roman"/>
          <w:b/>
          <w:sz w:val="24"/>
          <w:szCs w:val="24"/>
        </w:rPr>
        <w:t>Mokymo priemonės</w:t>
      </w:r>
      <w:r>
        <w:rPr>
          <w:rFonts w:ascii="Times New Roman" w:hAnsi="Times New Roman" w:cs="Times New Roman"/>
          <w:sz w:val="24"/>
          <w:szCs w:val="24"/>
        </w:rPr>
        <w:t xml:space="preserve"> – vadovėlį papildančios mokymo priemonės, mokytojo knyga, priešmokyklinio ugdymo priemonės, specialiosios mokymo priemonės, skaitmeninės mokymo priemonės, ugdymo procesui reikalinga literatūra, daiktai, medžiago</w:t>
      </w:r>
      <w:r w:rsidR="00492E58">
        <w:rPr>
          <w:rFonts w:ascii="Times New Roman" w:hAnsi="Times New Roman" w:cs="Times New Roman"/>
          <w:sz w:val="24"/>
          <w:szCs w:val="24"/>
        </w:rPr>
        <w:t>s ir įranga.</w:t>
      </w:r>
    </w:p>
    <w:p w:rsidR="00492E58" w:rsidRDefault="00492E58" w:rsidP="00D31B1D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1B1D">
        <w:rPr>
          <w:rFonts w:ascii="Times New Roman" w:hAnsi="Times New Roman" w:cs="Times New Roman"/>
          <w:sz w:val="24"/>
          <w:szCs w:val="24"/>
        </w:rPr>
        <w:t xml:space="preserve">. </w:t>
      </w:r>
      <w:r w:rsidRPr="00192B68">
        <w:rPr>
          <w:rFonts w:ascii="Times New Roman" w:hAnsi="Times New Roman" w:cs="Times New Roman"/>
          <w:b/>
          <w:sz w:val="24"/>
          <w:szCs w:val="24"/>
        </w:rPr>
        <w:t>Vadovėlį papildančios mokymo priemonės</w:t>
      </w:r>
      <w:r>
        <w:rPr>
          <w:rFonts w:ascii="Times New Roman" w:hAnsi="Times New Roman" w:cs="Times New Roman"/>
          <w:sz w:val="24"/>
          <w:szCs w:val="24"/>
        </w:rPr>
        <w:t xml:space="preserve"> – pratybų sąsiuviniai, chrestomatijos, skaitiniai, uždavinynai, atlasai, žemėlapiai, garso ar vaizdo įrašai, kompiuterinės laikmenos, žodynėliai, žinynai, kortelės, plakatai, skaidrės ir kt.</w:t>
      </w:r>
    </w:p>
    <w:p w:rsidR="00492E58" w:rsidRDefault="00492E58" w:rsidP="00D31B1D">
      <w:pPr>
        <w:pStyle w:val="Betarp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2B68">
        <w:rPr>
          <w:rFonts w:ascii="Times New Roman" w:hAnsi="Times New Roman" w:cs="Times New Roman"/>
          <w:b/>
          <w:sz w:val="24"/>
          <w:szCs w:val="24"/>
        </w:rPr>
        <w:t>Mokytojo knyga</w:t>
      </w:r>
      <w:r>
        <w:rPr>
          <w:rFonts w:ascii="Times New Roman" w:hAnsi="Times New Roman" w:cs="Times New Roman"/>
          <w:sz w:val="24"/>
          <w:szCs w:val="24"/>
        </w:rPr>
        <w:t xml:space="preserve"> – mokytojui skirta metodinė priemonė.</w:t>
      </w:r>
    </w:p>
    <w:p w:rsidR="00492E58" w:rsidRDefault="00492E58" w:rsidP="00D31B1D">
      <w:pPr>
        <w:pStyle w:val="Betarp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1B1D">
        <w:rPr>
          <w:rFonts w:ascii="Times New Roman" w:hAnsi="Times New Roman" w:cs="Times New Roman"/>
          <w:sz w:val="24"/>
          <w:szCs w:val="24"/>
        </w:rPr>
        <w:t xml:space="preserve">. </w:t>
      </w:r>
      <w:r w:rsidRPr="00192B68">
        <w:rPr>
          <w:rFonts w:ascii="Times New Roman" w:hAnsi="Times New Roman" w:cs="Times New Roman"/>
          <w:b/>
          <w:sz w:val="24"/>
          <w:szCs w:val="24"/>
        </w:rPr>
        <w:t>Priešmokyklinio ugdymo priemonės</w:t>
      </w:r>
      <w:r>
        <w:rPr>
          <w:rFonts w:ascii="Times New Roman" w:hAnsi="Times New Roman" w:cs="Times New Roman"/>
          <w:sz w:val="24"/>
          <w:szCs w:val="24"/>
        </w:rPr>
        <w:t xml:space="preserve"> – literatūra, žaislai, daiktai ir medžiagos.</w:t>
      </w:r>
    </w:p>
    <w:p w:rsidR="00492E58" w:rsidRDefault="00492E58" w:rsidP="00D31B1D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92B68">
        <w:rPr>
          <w:rFonts w:ascii="Times New Roman" w:hAnsi="Times New Roman" w:cs="Times New Roman"/>
          <w:b/>
          <w:sz w:val="24"/>
          <w:szCs w:val="24"/>
        </w:rPr>
        <w:t>Specialiosios mokymo priemonės</w:t>
      </w:r>
      <w:r>
        <w:rPr>
          <w:rFonts w:ascii="Times New Roman" w:hAnsi="Times New Roman" w:cs="Times New Roman"/>
          <w:sz w:val="24"/>
          <w:szCs w:val="24"/>
        </w:rPr>
        <w:t xml:space="preserve"> – vaizdinės, techninės</w:t>
      </w:r>
      <w:r w:rsidR="002507F5">
        <w:rPr>
          <w:rFonts w:ascii="Times New Roman" w:hAnsi="Times New Roman" w:cs="Times New Roman"/>
          <w:sz w:val="24"/>
          <w:szCs w:val="24"/>
        </w:rPr>
        <w:t>, demonstracinės, skaitmeninės mokymo priemonės, žaislai, daiktai, medžiagos, literatūra, specialiųjų poreikių mokiniams skirti pratybų sąsiuviniai, parengti ir pritaikyti specialiųjų poreikių mokiniams ugdyti.</w:t>
      </w:r>
    </w:p>
    <w:p w:rsidR="00AC4D1A" w:rsidRDefault="002507F5" w:rsidP="00D31B1D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92B68">
        <w:rPr>
          <w:rFonts w:ascii="Times New Roman" w:hAnsi="Times New Roman" w:cs="Times New Roman"/>
          <w:b/>
          <w:sz w:val="24"/>
          <w:szCs w:val="24"/>
        </w:rPr>
        <w:t>. Skaitmeninės mokymo priemonės</w:t>
      </w:r>
      <w:r>
        <w:rPr>
          <w:rFonts w:ascii="Times New Roman" w:hAnsi="Times New Roman" w:cs="Times New Roman"/>
          <w:sz w:val="24"/>
          <w:szCs w:val="24"/>
        </w:rPr>
        <w:t xml:space="preserve"> – moderniomis technologijomis sukurtos elektroninės ugdymo priemonės: mokomoji programinė, techninė įranga ir metodinė medžiaga.</w:t>
      </w:r>
    </w:p>
    <w:p w:rsidR="00AC4D1A" w:rsidRDefault="00AC4D1A" w:rsidP="00D31B1D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92B68">
        <w:rPr>
          <w:rFonts w:ascii="Times New Roman" w:hAnsi="Times New Roman" w:cs="Times New Roman"/>
          <w:b/>
          <w:sz w:val="24"/>
          <w:szCs w:val="24"/>
        </w:rPr>
        <w:t>Ugdymo procesui reikalinga literatūra</w:t>
      </w:r>
      <w:r>
        <w:rPr>
          <w:rFonts w:ascii="Times New Roman" w:hAnsi="Times New Roman" w:cs="Times New Roman"/>
          <w:sz w:val="24"/>
          <w:szCs w:val="24"/>
        </w:rPr>
        <w:t xml:space="preserve"> – programinė, informacinė, mokslo populiarioji, vaikų, metodinė literatūra.</w:t>
      </w:r>
    </w:p>
    <w:p w:rsidR="00AC4D1A" w:rsidRDefault="00AC4D1A" w:rsidP="00613E01">
      <w:pPr>
        <w:pStyle w:val="Betarp"/>
        <w:ind w:left="360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92B68">
        <w:rPr>
          <w:rFonts w:ascii="Times New Roman" w:hAnsi="Times New Roman" w:cs="Times New Roman"/>
          <w:b/>
          <w:sz w:val="24"/>
          <w:szCs w:val="24"/>
        </w:rPr>
        <w:t>Daiktai, medžiagos ir įranga</w:t>
      </w:r>
      <w:r>
        <w:rPr>
          <w:rFonts w:ascii="Times New Roman" w:hAnsi="Times New Roman" w:cs="Times New Roman"/>
          <w:sz w:val="24"/>
          <w:szCs w:val="24"/>
        </w:rPr>
        <w:t xml:space="preserve"> – dalyko mokymui ir mokymuisi reikalingos darbo, kūrybos, informacinės ir vaizdinės priemonės.</w:t>
      </w:r>
    </w:p>
    <w:p w:rsidR="00AC4D1A" w:rsidRDefault="00AC4D1A" w:rsidP="00613E01">
      <w:pPr>
        <w:pStyle w:val="Betarp"/>
        <w:ind w:left="360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A742D">
        <w:rPr>
          <w:rFonts w:ascii="Times New Roman" w:hAnsi="Times New Roman" w:cs="Times New Roman"/>
          <w:sz w:val="24"/>
          <w:szCs w:val="24"/>
        </w:rPr>
        <w:t xml:space="preserve">. </w:t>
      </w:r>
      <w:r w:rsidRPr="00192B68">
        <w:rPr>
          <w:rFonts w:ascii="Times New Roman" w:hAnsi="Times New Roman" w:cs="Times New Roman"/>
          <w:b/>
          <w:sz w:val="24"/>
          <w:szCs w:val="24"/>
        </w:rPr>
        <w:t>Leidėjas/tiekėjas</w:t>
      </w:r>
      <w:r>
        <w:rPr>
          <w:rFonts w:ascii="Times New Roman" w:hAnsi="Times New Roman" w:cs="Times New Roman"/>
          <w:sz w:val="24"/>
          <w:szCs w:val="24"/>
        </w:rPr>
        <w:t xml:space="preserve"> – autorius, autorių grupė, leidykla ar kitas juridinis asmuo, susijęs su vadovėlių, mokymo priemoni</w:t>
      </w:r>
      <w:r w:rsidR="00315661">
        <w:rPr>
          <w:rFonts w:ascii="Times New Roman" w:hAnsi="Times New Roman" w:cs="Times New Roman"/>
          <w:sz w:val="24"/>
          <w:szCs w:val="24"/>
        </w:rPr>
        <w:t>ų rengimu, leidyba ir platinimu.</w:t>
      </w:r>
    </w:p>
    <w:p w:rsidR="001A742D" w:rsidRDefault="00F17136" w:rsidP="001A74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1A742D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192B68" w:rsidRDefault="00192B68" w:rsidP="001A742D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68">
        <w:rPr>
          <w:rFonts w:ascii="Times New Roman" w:hAnsi="Times New Roman" w:cs="Times New Roman"/>
          <w:b/>
          <w:sz w:val="24"/>
          <w:szCs w:val="24"/>
        </w:rPr>
        <w:t>VADOVĖLIŲ IR MO</w:t>
      </w:r>
      <w:r w:rsidR="001A742D">
        <w:rPr>
          <w:rFonts w:ascii="Times New Roman" w:hAnsi="Times New Roman" w:cs="Times New Roman"/>
          <w:b/>
          <w:sz w:val="24"/>
          <w:szCs w:val="24"/>
        </w:rPr>
        <w:t xml:space="preserve">KYMO PRIEMONIŲ ĮSIGIJIMAS BEI </w:t>
      </w:r>
      <w:r w:rsidRPr="00192B68">
        <w:rPr>
          <w:rFonts w:ascii="Times New Roman" w:hAnsi="Times New Roman" w:cs="Times New Roman"/>
          <w:b/>
          <w:sz w:val="24"/>
          <w:szCs w:val="24"/>
        </w:rPr>
        <w:t>APRŪPINIMAS</w:t>
      </w:r>
    </w:p>
    <w:p w:rsidR="00192B68" w:rsidRPr="004A1892" w:rsidRDefault="00192B68" w:rsidP="00CA75B6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92B68" w:rsidRPr="004A1892" w:rsidRDefault="00192B68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ab/>
        <w:t xml:space="preserve">14. Vadovėlių užsakymą ir </w:t>
      </w:r>
      <w:r w:rsidR="00291078" w:rsidRPr="004A1892">
        <w:rPr>
          <w:rFonts w:ascii="Times New Roman" w:hAnsi="Times New Roman" w:cs="Times New Roman"/>
          <w:sz w:val="24"/>
          <w:szCs w:val="24"/>
        </w:rPr>
        <w:t xml:space="preserve">jų </w:t>
      </w:r>
      <w:r w:rsidRPr="004A1892">
        <w:rPr>
          <w:rFonts w:ascii="Times New Roman" w:hAnsi="Times New Roman" w:cs="Times New Roman"/>
          <w:sz w:val="24"/>
          <w:szCs w:val="24"/>
        </w:rPr>
        <w:t xml:space="preserve">įsigijimą vykdo </w:t>
      </w:r>
      <w:r w:rsidR="00CF76F6">
        <w:rPr>
          <w:rFonts w:ascii="Times New Roman" w:hAnsi="Times New Roman" w:cs="Times New Roman"/>
          <w:sz w:val="24"/>
          <w:szCs w:val="24"/>
        </w:rPr>
        <w:t>mokyklos</w:t>
      </w:r>
      <w:r w:rsidR="00D05C20" w:rsidRPr="004A1892">
        <w:rPr>
          <w:rFonts w:ascii="Times New Roman" w:hAnsi="Times New Roman" w:cs="Times New Roman"/>
          <w:sz w:val="24"/>
          <w:szCs w:val="24"/>
        </w:rPr>
        <w:t xml:space="preserve"> </w:t>
      </w:r>
      <w:r w:rsidR="00CF76F6">
        <w:rPr>
          <w:rFonts w:ascii="Times New Roman" w:hAnsi="Times New Roman" w:cs="Times New Roman"/>
          <w:sz w:val="24"/>
          <w:szCs w:val="24"/>
        </w:rPr>
        <w:t>viešųjų pirkimų</w:t>
      </w:r>
      <w:r w:rsidR="00CE799C">
        <w:rPr>
          <w:rFonts w:ascii="Times New Roman" w:hAnsi="Times New Roman" w:cs="Times New Roman"/>
          <w:sz w:val="24"/>
          <w:szCs w:val="24"/>
        </w:rPr>
        <w:t xml:space="preserve"> organizatorius pasitardamas su</w:t>
      </w:r>
      <w:r w:rsidR="00CF76F6">
        <w:rPr>
          <w:rFonts w:ascii="Times New Roman" w:hAnsi="Times New Roman" w:cs="Times New Roman"/>
          <w:sz w:val="24"/>
          <w:szCs w:val="24"/>
        </w:rPr>
        <w:t xml:space="preserve"> </w:t>
      </w:r>
      <w:r w:rsidRPr="004A1892">
        <w:rPr>
          <w:rFonts w:ascii="Times New Roman" w:hAnsi="Times New Roman" w:cs="Times New Roman"/>
          <w:sz w:val="24"/>
          <w:szCs w:val="24"/>
        </w:rPr>
        <w:t>bibliotek</w:t>
      </w:r>
      <w:r w:rsidR="00291078" w:rsidRPr="004A1892">
        <w:rPr>
          <w:rFonts w:ascii="Times New Roman" w:hAnsi="Times New Roman" w:cs="Times New Roman"/>
          <w:sz w:val="24"/>
          <w:szCs w:val="24"/>
        </w:rPr>
        <w:t>os darbuotoj</w:t>
      </w:r>
      <w:r w:rsidR="00CF76F6">
        <w:rPr>
          <w:rFonts w:ascii="Times New Roman" w:hAnsi="Times New Roman" w:cs="Times New Roman"/>
          <w:sz w:val="24"/>
          <w:szCs w:val="24"/>
        </w:rPr>
        <w:t>u,</w:t>
      </w:r>
      <w:r w:rsidR="00291078" w:rsidRPr="004A1892">
        <w:rPr>
          <w:rFonts w:ascii="Times New Roman" w:hAnsi="Times New Roman" w:cs="Times New Roman"/>
          <w:sz w:val="24"/>
          <w:szCs w:val="24"/>
        </w:rPr>
        <w:t xml:space="preserve"> </w:t>
      </w:r>
      <w:r w:rsidRPr="004A1892">
        <w:rPr>
          <w:rFonts w:ascii="Times New Roman" w:hAnsi="Times New Roman" w:cs="Times New Roman"/>
          <w:sz w:val="24"/>
          <w:szCs w:val="24"/>
        </w:rPr>
        <w:t>vado</w:t>
      </w:r>
      <w:r w:rsidR="00883B73" w:rsidRPr="004A1892">
        <w:rPr>
          <w:rFonts w:ascii="Times New Roman" w:hAnsi="Times New Roman" w:cs="Times New Roman"/>
          <w:sz w:val="24"/>
          <w:szCs w:val="24"/>
        </w:rPr>
        <w:t>vau</w:t>
      </w:r>
      <w:r w:rsidR="00291078" w:rsidRPr="004A1892">
        <w:rPr>
          <w:rFonts w:ascii="Times New Roman" w:hAnsi="Times New Roman" w:cs="Times New Roman"/>
          <w:sz w:val="24"/>
          <w:szCs w:val="24"/>
        </w:rPr>
        <w:t>jasi</w:t>
      </w:r>
      <w:r w:rsidR="00883B73" w:rsidRPr="004A1892">
        <w:rPr>
          <w:rFonts w:ascii="Times New Roman" w:hAnsi="Times New Roman" w:cs="Times New Roman"/>
          <w:sz w:val="24"/>
          <w:szCs w:val="24"/>
        </w:rPr>
        <w:t xml:space="preserve"> Lietuvos Respublikos į</w:t>
      </w:r>
      <w:r w:rsidR="00291078" w:rsidRPr="004A1892">
        <w:rPr>
          <w:rFonts w:ascii="Times New Roman" w:hAnsi="Times New Roman" w:cs="Times New Roman"/>
          <w:sz w:val="24"/>
          <w:szCs w:val="24"/>
        </w:rPr>
        <w:t>statymais, v</w:t>
      </w:r>
      <w:r w:rsidRPr="004A1892">
        <w:rPr>
          <w:rFonts w:ascii="Times New Roman" w:hAnsi="Times New Roman" w:cs="Times New Roman"/>
          <w:sz w:val="24"/>
          <w:szCs w:val="24"/>
        </w:rPr>
        <w:t xml:space="preserve">iešųjų pirkimų </w:t>
      </w:r>
      <w:r w:rsidR="00291078" w:rsidRPr="004A1892">
        <w:rPr>
          <w:rFonts w:ascii="Times New Roman" w:hAnsi="Times New Roman" w:cs="Times New Roman"/>
          <w:sz w:val="24"/>
          <w:szCs w:val="24"/>
        </w:rPr>
        <w:t>taisyklėmis</w:t>
      </w:r>
      <w:r w:rsidR="00883B73" w:rsidRPr="004A1892">
        <w:rPr>
          <w:rFonts w:ascii="Times New Roman" w:hAnsi="Times New Roman" w:cs="Times New Roman"/>
          <w:sz w:val="24"/>
          <w:szCs w:val="24"/>
        </w:rPr>
        <w:t>.</w:t>
      </w:r>
    </w:p>
    <w:p w:rsidR="00D05C20" w:rsidRDefault="00D05C20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15. Mokymo priemonių įsigijimą </w:t>
      </w:r>
      <w:r w:rsidR="004A1892">
        <w:rPr>
          <w:rFonts w:ascii="Times New Roman" w:hAnsi="Times New Roman" w:cs="Times New Roman"/>
          <w:sz w:val="24"/>
          <w:szCs w:val="24"/>
        </w:rPr>
        <w:t>organizuoja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F6">
        <w:rPr>
          <w:rFonts w:ascii="Times New Roman" w:hAnsi="Times New Roman" w:cs="Times New Roman"/>
          <w:sz w:val="24"/>
          <w:szCs w:val="24"/>
        </w:rPr>
        <w:t>mokykla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C20" w:rsidRPr="004A1892" w:rsidRDefault="00D05C20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ab/>
        <w:t xml:space="preserve">16. Už </w:t>
      </w:r>
      <w:r w:rsidR="008A3043" w:rsidRPr="004A1892">
        <w:rPr>
          <w:rFonts w:ascii="Times New Roman" w:hAnsi="Times New Roman" w:cs="Times New Roman"/>
          <w:sz w:val="24"/>
          <w:szCs w:val="24"/>
        </w:rPr>
        <w:t>mokymo</w:t>
      </w:r>
      <w:r w:rsidRPr="004A1892">
        <w:rPr>
          <w:rFonts w:ascii="Times New Roman" w:hAnsi="Times New Roman" w:cs="Times New Roman"/>
          <w:sz w:val="24"/>
          <w:szCs w:val="24"/>
        </w:rPr>
        <w:t xml:space="preserve"> lėšas, skirtas vadovėliams ir mokymo priemonėms, galima įsigyti:</w:t>
      </w:r>
    </w:p>
    <w:p w:rsidR="004A1892" w:rsidRDefault="00D05C20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ab/>
        <w:t>16.1</w:t>
      </w:r>
      <w:r w:rsidR="00B61A9E" w:rsidRPr="004A1892">
        <w:rPr>
          <w:rFonts w:ascii="Times New Roman" w:hAnsi="Times New Roman" w:cs="Times New Roman"/>
          <w:sz w:val="24"/>
          <w:szCs w:val="24"/>
        </w:rPr>
        <w:t>.</w:t>
      </w:r>
      <w:r w:rsidR="00CF76F6">
        <w:rPr>
          <w:rFonts w:ascii="Times New Roman" w:hAnsi="Times New Roman" w:cs="Times New Roman"/>
          <w:sz w:val="24"/>
          <w:szCs w:val="24"/>
        </w:rPr>
        <w:t xml:space="preserve"> </w:t>
      </w:r>
      <w:r w:rsidR="00FF07BA" w:rsidRPr="004A1892">
        <w:rPr>
          <w:rFonts w:ascii="Times New Roman" w:hAnsi="Times New Roman" w:cs="Times New Roman"/>
          <w:sz w:val="24"/>
          <w:szCs w:val="24"/>
        </w:rPr>
        <w:t>tik įvertintų</w:t>
      </w:r>
      <w:r w:rsidR="00B61A9E" w:rsidRPr="004A1892">
        <w:rPr>
          <w:rFonts w:ascii="Times New Roman" w:hAnsi="Times New Roman" w:cs="Times New Roman"/>
          <w:sz w:val="24"/>
          <w:szCs w:val="24"/>
        </w:rPr>
        <w:t xml:space="preserve"> v</w:t>
      </w:r>
      <w:r w:rsidRPr="004A1892">
        <w:rPr>
          <w:rFonts w:ascii="Times New Roman" w:hAnsi="Times New Roman" w:cs="Times New Roman"/>
          <w:sz w:val="24"/>
          <w:szCs w:val="24"/>
        </w:rPr>
        <w:t>adovėlių</w:t>
      </w:r>
      <w:r w:rsidR="00FF07BA" w:rsidRPr="004A1892">
        <w:rPr>
          <w:rFonts w:ascii="Times New Roman" w:hAnsi="Times New Roman" w:cs="Times New Roman"/>
          <w:sz w:val="24"/>
          <w:szCs w:val="24"/>
        </w:rPr>
        <w:t xml:space="preserve"> (apie juos informacija teikiama </w:t>
      </w:r>
      <w:r w:rsidR="00EB0FF7" w:rsidRPr="004A1892">
        <w:rPr>
          <w:rFonts w:ascii="Times New Roman" w:hAnsi="Times New Roman" w:cs="Times New Roman"/>
          <w:sz w:val="24"/>
          <w:szCs w:val="24"/>
        </w:rPr>
        <w:t>B</w:t>
      </w:r>
      <w:r w:rsidR="004A1892">
        <w:rPr>
          <w:rFonts w:ascii="Times New Roman" w:hAnsi="Times New Roman" w:cs="Times New Roman"/>
          <w:sz w:val="24"/>
          <w:szCs w:val="24"/>
        </w:rPr>
        <w:t xml:space="preserve">endrojo ugdymo dalykų </w:t>
      </w:r>
      <w:r w:rsidR="00FF07BA" w:rsidRPr="004A1892">
        <w:rPr>
          <w:rFonts w:ascii="Times New Roman" w:hAnsi="Times New Roman" w:cs="Times New Roman"/>
          <w:sz w:val="24"/>
          <w:szCs w:val="24"/>
        </w:rPr>
        <w:t>vadovėlių duomenų bazėje);</w:t>
      </w:r>
    </w:p>
    <w:p w:rsidR="00D05C20" w:rsidRPr="004A1892" w:rsidRDefault="008A3043" w:rsidP="004A1892">
      <w:pPr>
        <w:pStyle w:val="Betarp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A1892">
        <w:rPr>
          <w:rFonts w:ascii="Times New Roman" w:hAnsi="Times New Roman" w:cs="Times New Roman"/>
          <w:sz w:val="24"/>
          <w:szCs w:val="24"/>
        </w:rPr>
        <w:t xml:space="preserve">16.2. </w:t>
      </w:r>
      <w:r w:rsidR="00B61A9E" w:rsidRPr="004A1892">
        <w:rPr>
          <w:rFonts w:ascii="Times New Roman" w:hAnsi="Times New Roman" w:cs="Times New Roman"/>
          <w:sz w:val="24"/>
          <w:szCs w:val="24"/>
        </w:rPr>
        <w:t>užsienyje išleistų vadovėlių užsienio kalb</w:t>
      </w:r>
      <w:r w:rsidRPr="004A1892">
        <w:rPr>
          <w:rFonts w:ascii="Times New Roman" w:hAnsi="Times New Roman" w:cs="Times New Roman"/>
          <w:sz w:val="24"/>
          <w:szCs w:val="24"/>
        </w:rPr>
        <w:t>oms</w:t>
      </w:r>
      <w:r w:rsidR="00315661" w:rsidRPr="004A1892">
        <w:rPr>
          <w:rFonts w:ascii="Times New Roman" w:hAnsi="Times New Roman" w:cs="Times New Roman"/>
          <w:sz w:val="24"/>
          <w:szCs w:val="24"/>
        </w:rPr>
        <w:t xml:space="preserve"> mokytis, kad vadovėlio turinys</w:t>
      </w:r>
      <w:r w:rsidR="004A1892">
        <w:rPr>
          <w:rFonts w:ascii="Times New Roman" w:hAnsi="Times New Roman" w:cs="Times New Roman"/>
          <w:sz w:val="24"/>
          <w:szCs w:val="24"/>
        </w:rPr>
        <w:t xml:space="preserve"> atitiktų a</w:t>
      </w:r>
      <w:r w:rsidR="00315661" w:rsidRPr="004A1892">
        <w:rPr>
          <w:rFonts w:ascii="Times New Roman" w:hAnsi="Times New Roman" w:cs="Times New Roman"/>
          <w:sz w:val="24"/>
          <w:szCs w:val="24"/>
        </w:rPr>
        <w:t>prašo 9 punkte nustatytus reikalavimus;</w:t>
      </w:r>
    </w:p>
    <w:p w:rsidR="00B61A9E" w:rsidRDefault="00B61A9E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16.3. specialiųjų mokymo priemonių;</w:t>
      </w:r>
    </w:p>
    <w:p w:rsidR="00B61A9E" w:rsidRDefault="00B61A9E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16.4. </w:t>
      </w:r>
      <w:r w:rsidR="00CF76F6" w:rsidRPr="008A3043">
        <w:rPr>
          <w:rFonts w:ascii="Times New Roman" w:hAnsi="Times New Roman" w:cs="Times New Roman"/>
          <w:sz w:val="24"/>
          <w:szCs w:val="24"/>
        </w:rPr>
        <w:t xml:space="preserve">ikimokyklinio ugdymo </w:t>
      </w:r>
      <w:r w:rsidR="00CF76F6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priešmokyklinio ugdymo priemonių;</w:t>
      </w:r>
    </w:p>
    <w:p w:rsidR="00B61A9E" w:rsidRDefault="00305237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A3043">
        <w:rPr>
          <w:rFonts w:ascii="Times New Roman" w:hAnsi="Times New Roman" w:cs="Times New Roman"/>
          <w:sz w:val="24"/>
          <w:szCs w:val="24"/>
        </w:rPr>
        <w:tab/>
        <w:t>16.5.</w:t>
      </w:r>
      <w:r w:rsidR="00CF76F6">
        <w:rPr>
          <w:rFonts w:ascii="Times New Roman" w:hAnsi="Times New Roman" w:cs="Times New Roman"/>
          <w:sz w:val="24"/>
          <w:szCs w:val="24"/>
        </w:rPr>
        <w:t xml:space="preserve"> </w:t>
      </w:r>
      <w:r w:rsidR="00B61A9E">
        <w:rPr>
          <w:rFonts w:ascii="Times New Roman" w:hAnsi="Times New Roman" w:cs="Times New Roman"/>
          <w:sz w:val="24"/>
          <w:szCs w:val="24"/>
        </w:rPr>
        <w:t>vadovėlį papildančių mokymo priemonių</w:t>
      </w:r>
      <w:r w:rsidR="008A3043">
        <w:rPr>
          <w:rFonts w:ascii="Times New Roman" w:hAnsi="Times New Roman" w:cs="Times New Roman"/>
          <w:sz w:val="24"/>
          <w:szCs w:val="24"/>
        </w:rPr>
        <w:t xml:space="preserve"> </w:t>
      </w:r>
      <w:r w:rsidR="00B61A9E">
        <w:rPr>
          <w:rFonts w:ascii="Times New Roman" w:hAnsi="Times New Roman" w:cs="Times New Roman"/>
          <w:sz w:val="24"/>
          <w:szCs w:val="24"/>
        </w:rPr>
        <w:t>(išskyrus pratybų sąsiuvinių);</w:t>
      </w:r>
    </w:p>
    <w:p w:rsidR="00B61A9E" w:rsidRDefault="00CF76F6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16.6</w:t>
      </w:r>
      <w:r w:rsidR="00B61A9E">
        <w:rPr>
          <w:rFonts w:ascii="Times New Roman" w:hAnsi="Times New Roman" w:cs="Times New Roman"/>
          <w:sz w:val="24"/>
          <w:szCs w:val="24"/>
        </w:rPr>
        <w:t>. mokytojo knygų;</w:t>
      </w:r>
    </w:p>
    <w:p w:rsidR="00B61A9E" w:rsidRDefault="00B61A9E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CF76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ugdymo procesui reikalingos literatūros;</w:t>
      </w:r>
    </w:p>
    <w:p w:rsidR="00B61A9E" w:rsidRDefault="00B61A9E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CF76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skaitmeninių mokymo priemonių;</w:t>
      </w:r>
    </w:p>
    <w:p w:rsidR="00B61A9E" w:rsidRDefault="00B61A9E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</w:t>
      </w:r>
      <w:r w:rsidR="00CF76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F4403">
        <w:rPr>
          <w:rFonts w:ascii="Times New Roman" w:hAnsi="Times New Roman" w:cs="Times New Roman"/>
          <w:sz w:val="24"/>
          <w:szCs w:val="24"/>
        </w:rPr>
        <w:t>daiktų, medžiagų ir įrangos (dalyko mokymui ir mokymuisi reikalingų darbo, kūrybos, informacinių ir vaizdinių priemonių).</w:t>
      </w:r>
    </w:p>
    <w:p w:rsidR="001F4403" w:rsidRDefault="001F4403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17. Be </w:t>
      </w:r>
      <w:r w:rsidR="008A3043">
        <w:rPr>
          <w:rFonts w:ascii="Times New Roman" w:hAnsi="Times New Roman" w:cs="Times New Roman"/>
          <w:sz w:val="24"/>
          <w:szCs w:val="24"/>
        </w:rPr>
        <w:t>mokymo lėšų</w:t>
      </w:r>
      <w:r>
        <w:rPr>
          <w:rFonts w:ascii="Times New Roman" w:hAnsi="Times New Roman" w:cs="Times New Roman"/>
          <w:sz w:val="24"/>
          <w:szCs w:val="24"/>
        </w:rPr>
        <w:t xml:space="preserve"> vadovėl</w:t>
      </w:r>
      <w:r w:rsidR="008A3043">
        <w:rPr>
          <w:rFonts w:ascii="Times New Roman" w:hAnsi="Times New Roman" w:cs="Times New Roman"/>
          <w:sz w:val="24"/>
          <w:szCs w:val="24"/>
        </w:rPr>
        <w:t>iams, mokymo priemonėms įsigyti</w:t>
      </w:r>
      <w:r>
        <w:rPr>
          <w:rFonts w:ascii="Times New Roman" w:hAnsi="Times New Roman" w:cs="Times New Roman"/>
          <w:sz w:val="24"/>
          <w:szCs w:val="24"/>
        </w:rPr>
        <w:t xml:space="preserve"> taip pat gali būti skiriama lėšų iš savivaldybės ir valstybės biudžetų.</w:t>
      </w:r>
    </w:p>
    <w:p w:rsidR="001F4403" w:rsidRDefault="001F4403" w:rsidP="001A742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235E9" w:rsidRDefault="008235E9" w:rsidP="008235E9">
      <w:pPr>
        <w:pStyle w:val="Betarp"/>
        <w:ind w:left="1296" w:hanging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SKYRIUS </w:t>
      </w:r>
    </w:p>
    <w:p w:rsidR="001F4403" w:rsidRPr="002348FB" w:rsidRDefault="00892E02" w:rsidP="008235E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FB">
        <w:rPr>
          <w:rFonts w:ascii="Times New Roman" w:hAnsi="Times New Roman" w:cs="Times New Roman"/>
          <w:b/>
          <w:sz w:val="24"/>
          <w:szCs w:val="24"/>
        </w:rPr>
        <w:t>SUINTERESUOTŲ PUSIŲ</w:t>
      </w:r>
      <w:r w:rsidR="001F4403" w:rsidRPr="002348FB">
        <w:rPr>
          <w:rFonts w:ascii="Times New Roman" w:hAnsi="Times New Roman" w:cs="Times New Roman"/>
          <w:b/>
          <w:sz w:val="24"/>
          <w:szCs w:val="24"/>
        </w:rPr>
        <w:t xml:space="preserve"> ĮGALIOJIMAI</w:t>
      </w:r>
    </w:p>
    <w:p w:rsidR="001F4403" w:rsidRDefault="001F4403" w:rsidP="00CA75B6">
      <w:pPr>
        <w:pStyle w:val="Betarp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C7A" w:rsidRDefault="005B39C2" w:rsidP="00CA75B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DB0C7A">
        <w:rPr>
          <w:rFonts w:ascii="Times New Roman" w:hAnsi="Times New Roman" w:cs="Times New Roman"/>
          <w:sz w:val="24"/>
          <w:szCs w:val="24"/>
        </w:rPr>
        <w:t xml:space="preserve">. </w:t>
      </w:r>
      <w:r w:rsidR="00D4608C">
        <w:rPr>
          <w:rFonts w:ascii="Times New Roman" w:hAnsi="Times New Roman" w:cs="Times New Roman"/>
          <w:sz w:val="24"/>
          <w:szCs w:val="24"/>
        </w:rPr>
        <w:t>Mokyklos</w:t>
      </w:r>
      <w:r w:rsidR="008612B9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DB0C7A">
        <w:rPr>
          <w:rFonts w:ascii="Times New Roman" w:hAnsi="Times New Roman" w:cs="Times New Roman"/>
          <w:sz w:val="24"/>
          <w:szCs w:val="24"/>
        </w:rPr>
        <w:t xml:space="preserve"> įgaliojimai yra:</w:t>
      </w:r>
    </w:p>
    <w:p w:rsidR="00DB0C7A" w:rsidRDefault="00DB0C7A" w:rsidP="003918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B39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4303D8">
        <w:rPr>
          <w:rFonts w:ascii="Times New Roman" w:hAnsi="Times New Roman" w:cs="Times New Roman"/>
          <w:sz w:val="24"/>
          <w:szCs w:val="24"/>
        </w:rPr>
        <w:t xml:space="preserve">nustatyti </w:t>
      </w:r>
      <w:r w:rsidR="003918DB">
        <w:rPr>
          <w:rFonts w:ascii="Times New Roman" w:hAnsi="Times New Roman" w:cs="Times New Roman"/>
          <w:sz w:val="24"/>
          <w:szCs w:val="24"/>
        </w:rPr>
        <w:t>įstaigos</w:t>
      </w:r>
      <w:r w:rsidR="004303D8">
        <w:rPr>
          <w:rFonts w:ascii="Times New Roman" w:hAnsi="Times New Roman" w:cs="Times New Roman"/>
          <w:sz w:val="24"/>
          <w:szCs w:val="24"/>
        </w:rPr>
        <w:t xml:space="preserve"> aprūpinimo bendrojo lavinimo dalykų vadovėliais, jų komplektų dalimis, mokymo priemonėmis ir literatūra tvarką;</w:t>
      </w:r>
    </w:p>
    <w:p w:rsidR="004303D8" w:rsidRDefault="004303D8" w:rsidP="003918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B39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.2. sudaryti vadovėlių ir mokymo priemonių užsakymo </w:t>
      </w:r>
      <w:r w:rsidR="003918DB">
        <w:rPr>
          <w:rFonts w:ascii="Times New Roman" w:hAnsi="Times New Roman" w:cs="Times New Roman"/>
          <w:sz w:val="24"/>
          <w:szCs w:val="24"/>
        </w:rPr>
        <w:t>planą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3D8" w:rsidRDefault="004303D8" w:rsidP="003918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B39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 paskirti atsaking</w:t>
      </w:r>
      <w:r w:rsidR="00903EB6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asmen</w:t>
      </w:r>
      <w:r w:rsidR="00903EB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už vadovėlių ir mokymo priemonių pirkimus, apskaitą, saugojimą, nustatyti </w:t>
      </w:r>
      <w:r w:rsidR="003918DB">
        <w:rPr>
          <w:rFonts w:ascii="Times New Roman" w:hAnsi="Times New Roman" w:cs="Times New Roman"/>
          <w:sz w:val="24"/>
          <w:szCs w:val="24"/>
        </w:rPr>
        <w:t xml:space="preserve">ir patvirtinti </w:t>
      </w:r>
      <w:r>
        <w:rPr>
          <w:rFonts w:ascii="Times New Roman" w:hAnsi="Times New Roman" w:cs="Times New Roman"/>
          <w:sz w:val="24"/>
          <w:szCs w:val="24"/>
        </w:rPr>
        <w:t>vadovėlių bei mokymo priemonių priėmimo, išdavimo mokiniams taisykles;</w:t>
      </w:r>
    </w:p>
    <w:p w:rsidR="004303D8" w:rsidRDefault="004303D8" w:rsidP="003918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B39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918DB">
        <w:rPr>
          <w:rFonts w:ascii="Times New Roman" w:hAnsi="Times New Roman" w:cs="Times New Roman"/>
          <w:sz w:val="24"/>
          <w:szCs w:val="24"/>
        </w:rPr>
        <w:t>. tvirtinti</w:t>
      </w:r>
      <w:r>
        <w:rPr>
          <w:rFonts w:ascii="Times New Roman" w:hAnsi="Times New Roman" w:cs="Times New Roman"/>
          <w:sz w:val="24"/>
          <w:szCs w:val="24"/>
        </w:rPr>
        <w:t xml:space="preserve"> įsigyjamų vadovėlių ir </w:t>
      </w:r>
      <w:r w:rsidR="003918DB">
        <w:rPr>
          <w:rFonts w:ascii="Times New Roman" w:hAnsi="Times New Roman" w:cs="Times New Roman"/>
          <w:sz w:val="24"/>
          <w:szCs w:val="24"/>
        </w:rPr>
        <w:t xml:space="preserve">kitų </w:t>
      </w:r>
      <w:r>
        <w:rPr>
          <w:rFonts w:ascii="Times New Roman" w:hAnsi="Times New Roman" w:cs="Times New Roman"/>
          <w:sz w:val="24"/>
          <w:szCs w:val="24"/>
        </w:rPr>
        <w:t>mokymo priemonių užsakymą;</w:t>
      </w:r>
    </w:p>
    <w:p w:rsidR="004303D8" w:rsidRDefault="004303D8" w:rsidP="003918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8DB">
        <w:rPr>
          <w:rFonts w:ascii="Times New Roman" w:hAnsi="Times New Roman" w:cs="Times New Roman"/>
          <w:sz w:val="24"/>
          <w:szCs w:val="24"/>
        </w:rPr>
        <w:t>1</w:t>
      </w:r>
      <w:r w:rsidR="005B39C2">
        <w:rPr>
          <w:rFonts w:ascii="Times New Roman" w:hAnsi="Times New Roman" w:cs="Times New Roman"/>
          <w:sz w:val="24"/>
          <w:szCs w:val="24"/>
        </w:rPr>
        <w:t>8</w:t>
      </w:r>
      <w:r w:rsidR="003918D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 sudaryti sutartis su leidėjais (tiekėjais)</w:t>
      </w:r>
      <w:r w:rsidR="00F408E9">
        <w:rPr>
          <w:rFonts w:ascii="Times New Roman" w:hAnsi="Times New Roman" w:cs="Times New Roman"/>
          <w:sz w:val="24"/>
          <w:szCs w:val="24"/>
        </w:rPr>
        <w:t>;</w:t>
      </w:r>
    </w:p>
    <w:p w:rsidR="00E24240" w:rsidRDefault="00F408E9" w:rsidP="003918D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27E">
        <w:rPr>
          <w:rFonts w:ascii="Times New Roman" w:hAnsi="Times New Roman" w:cs="Times New Roman"/>
          <w:sz w:val="24"/>
          <w:szCs w:val="24"/>
        </w:rPr>
        <w:t>1</w:t>
      </w:r>
      <w:r w:rsidR="005B39C2">
        <w:rPr>
          <w:rFonts w:ascii="Times New Roman" w:hAnsi="Times New Roman" w:cs="Times New Roman"/>
          <w:sz w:val="24"/>
          <w:szCs w:val="24"/>
        </w:rPr>
        <w:t>8</w:t>
      </w:r>
      <w:r w:rsidR="005C527E">
        <w:rPr>
          <w:rFonts w:ascii="Times New Roman" w:hAnsi="Times New Roman" w:cs="Times New Roman"/>
          <w:sz w:val="24"/>
          <w:szCs w:val="24"/>
        </w:rPr>
        <w:t>. 6</w:t>
      </w:r>
      <w:r w:rsidR="00E24240">
        <w:rPr>
          <w:rFonts w:ascii="Times New Roman" w:hAnsi="Times New Roman" w:cs="Times New Roman"/>
          <w:sz w:val="24"/>
          <w:szCs w:val="24"/>
        </w:rPr>
        <w:t xml:space="preserve">. nustatyti </w:t>
      </w:r>
      <w:r w:rsidR="00972AA4">
        <w:rPr>
          <w:rFonts w:ascii="Times New Roman" w:hAnsi="Times New Roman" w:cs="Times New Roman"/>
          <w:sz w:val="24"/>
          <w:szCs w:val="24"/>
        </w:rPr>
        <w:t>apgadintų, sugadintų</w:t>
      </w:r>
      <w:r w:rsidR="00E24240">
        <w:rPr>
          <w:rFonts w:ascii="Times New Roman" w:hAnsi="Times New Roman" w:cs="Times New Roman"/>
          <w:sz w:val="24"/>
          <w:szCs w:val="24"/>
        </w:rPr>
        <w:t xml:space="preserve">, pamestų </w:t>
      </w:r>
      <w:r w:rsidR="003918DB">
        <w:rPr>
          <w:rFonts w:ascii="Times New Roman" w:hAnsi="Times New Roman" w:cs="Times New Roman"/>
          <w:sz w:val="24"/>
          <w:szCs w:val="24"/>
        </w:rPr>
        <w:t xml:space="preserve">ar kitaip pažeistų </w:t>
      </w:r>
      <w:r w:rsidR="00E24240">
        <w:rPr>
          <w:rFonts w:ascii="Times New Roman" w:hAnsi="Times New Roman" w:cs="Times New Roman"/>
          <w:sz w:val="24"/>
          <w:szCs w:val="24"/>
        </w:rPr>
        <w:t>vadovėlių vertę ir kaip ji bus atlyginta (</w:t>
      </w:r>
      <w:r w:rsidR="003918DB">
        <w:rPr>
          <w:rFonts w:ascii="Times New Roman" w:hAnsi="Times New Roman" w:cs="Times New Roman"/>
          <w:sz w:val="24"/>
          <w:szCs w:val="24"/>
        </w:rPr>
        <w:t xml:space="preserve">pvz.: </w:t>
      </w:r>
      <w:r w:rsidR="00E24240">
        <w:rPr>
          <w:rFonts w:ascii="Times New Roman" w:hAnsi="Times New Roman" w:cs="Times New Roman"/>
          <w:sz w:val="24"/>
          <w:szCs w:val="24"/>
        </w:rPr>
        <w:t xml:space="preserve">nuperkamas </w:t>
      </w:r>
      <w:r w:rsidR="003918DB">
        <w:rPr>
          <w:rFonts w:ascii="Times New Roman" w:hAnsi="Times New Roman" w:cs="Times New Roman"/>
          <w:sz w:val="24"/>
          <w:szCs w:val="24"/>
        </w:rPr>
        <w:t xml:space="preserve">naujas </w:t>
      </w:r>
      <w:r w:rsidR="00E24240">
        <w:rPr>
          <w:rFonts w:ascii="Times New Roman" w:hAnsi="Times New Roman" w:cs="Times New Roman"/>
          <w:sz w:val="24"/>
          <w:szCs w:val="24"/>
        </w:rPr>
        <w:t>vadovėlis, prilygstantis pamestojo vertei</w:t>
      </w:r>
      <w:r w:rsidR="003918DB">
        <w:rPr>
          <w:rFonts w:ascii="Times New Roman" w:hAnsi="Times New Roman" w:cs="Times New Roman"/>
          <w:sz w:val="24"/>
          <w:szCs w:val="24"/>
        </w:rPr>
        <w:t xml:space="preserve">, sumokama vadovėlio vertė eurais į </w:t>
      </w:r>
      <w:r w:rsidR="00903EB6">
        <w:rPr>
          <w:rFonts w:ascii="Times New Roman" w:hAnsi="Times New Roman" w:cs="Times New Roman"/>
          <w:sz w:val="24"/>
          <w:szCs w:val="24"/>
        </w:rPr>
        <w:t>mokyklos</w:t>
      </w:r>
      <w:r w:rsidR="003918DB">
        <w:rPr>
          <w:rFonts w:ascii="Times New Roman" w:hAnsi="Times New Roman" w:cs="Times New Roman"/>
          <w:sz w:val="24"/>
          <w:szCs w:val="24"/>
        </w:rPr>
        <w:t xml:space="preserve"> sąskaitą banke ir kt.</w:t>
      </w:r>
      <w:r w:rsidR="00E24240">
        <w:rPr>
          <w:rFonts w:ascii="Times New Roman" w:hAnsi="Times New Roman" w:cs="Times New Roman"/>
          <w:sz w:val="24"/>
          <w:szCs w:val="24"/>
        </w:rPr>
        <w:t>);</w:t>
      </w:r>
    </w:p>
    <w:p w:rsidR="00F408E9" w:rsidRDefault="00F408E9" w:rsidP="00D915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EB6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bibliotek</w:t>
      </w:r>
      <w:r w:rsidR="00903EB6">
        <w:rPr>
          <w:rFonts w:ascii="Times New Roman" w:hAnsi="Times New Roman" w:cs="Times New Roman"/>
          <w:sz w:val="24"/>
          <w:szCs w:val="24"/>
        </w:rPr>
        <w:t>os darbuotojo</w:t>
      </w:r>
      <w:r>
        <w:rPr>
          <w:rFonts w:ascii="Times New Roman" w:hAnsi="Times New Roman" w:cs="Times New Roman"/>
          <w:sz w:val="24"/>
          <w:szCs w:val="24"/>
        </w:rPr>
        <w:t xml:space="preserve"> įgaliojimai yra:</w:t>
      </w:r>
    </w:p>
    <w:p w:rsidR="00F408E9" w:rsidRDefault="00F408E9" w:rsidP="00D9150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.1. atsakyti už </w:t>
      </w:r>
      <w:r w:rsidR="001546DC">
        <w:rPr>
          <w:rFonts w:ascii="Times New Roman" w:hAnsi="Times New Roman" w:cs="Times New Roman"/>
          <w:sz w:val="24"/>
          <w:szCs w:val="24"/>
        </w:rPr>
        <w:t xml:space="preserve">savalaikį </w:t>
      </w:r>
      <w:r w:rsidR="00D9150B">
        <w:rPr>
          <w:rFonts w:ascii="Times New Roman" w:hAnsi="Times New Roman" w:cs="Times New Roman"/>
          <w:sz w:val="24"/>
          <w:szCs w:val="24"/>
        </w:rPr>
        <w:t xml:space="preserve">kartu </w:t>
      </w:r>
      <w:r w:rsidR="00D9150B">
        <w:rPr>
          <w:rFonts w:ascii="Times New Roman" w:hAnsi="Times New Roman" w:cs="Times New Roman"/>
          <w:sz w:val="24"/>
          <w:szCs w:val="24"/>
        </w:rPr>
        <w:t xml:space="preserve">su mokyklos </w:t>
      </w:r>
      <w:r w:rsidR="00D9150B">
        <w:rPr>
          <w:rFonts w:ascii="Times New Roman" w:hAnsi="Times New Roman" w:cs="Times New Roman"/>
          <w:sz w:val="24"/>
          <w:szCs w:val="24"/>
        </w:rPr>
        <w:t>viešųjų pirkimų organizatorium</w:t>
      </w:r>
      <w:r w:rsidR="00D9150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vadovėlių užsakymą</w:t>
      </w:r>
      <w:r w:rsidR="00972AA4">
        <w:rPr>
          <w:rFonts w:ascii="Times New Roman" w:hAnsi="Times New Roman" w:cs="Times New Roman"/>
          <w:sz w:val="24"/>
          <w:szCs w:val="24"/>
        </w:rPr>
        <w:t xml:space="preserve">, </w:t>
      </w:r>
      <w:r w:rsidR="001546DC">
        <w:rPr>
          <w:rFonts w:ascii="Times New Roman" w:hAnsi="Times New Roman" w:cs="Times New Roman"/>
          <w:sz w:val="24"/>
          <w:szCs w:val="24"/>
        </w:rPr>
        <w:t xml:space="preserve">jų </w:t>
      </w:r>
      <w:r w:rsidR="00972AA4">
        <w:rPr>
          <w:rFonts w:ascii="Times New Roman" w:hAnsi="Times New Roman" w:cs="Times New Roman"/>
          <w:sz w:val="24"/>
          <w:szCs w:val="24"/>
        </w:rPr>
        <w:t>apskaitą</w:t>
      </w:r>
      <w:r>
        <w:rPr>
          <w:rFonts w:ascii="Times New Roman" w:hAnsi="Times New Roman" w:cs="Times New Roman"/>
          <w:sz w:val="24"/>
          <w:szCs w:val="24"/>
        </w:rPr>
        <w:t xml:space="preserve"> ir tvarkymą;</w:t>
      </w:r>
    </w:p>
    <w:p w:rsidR="006E45DC" w:rsidRDefault="00F408E9" w:rsidP="00972AA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19</w:t>
      </w:r>
      <w:r w:rsidR="00972AA4">
        <w:rPr>
          <w:rFonts w:ascii="Times New Roman" w:hAnsi="Times New Roman" w:cs="Times New Roman"/>
          <w:sz w:val="24"/>
          <w:szCs w:val="24"/>
        </w:rPr>
        <w:t>.2</w:t>
      </w:r>
      <w:r w:rsidR="006E45DC">
        <w:rPr>
          <w:rFonts w:ascii="Times New Roman" w:hAnsi="Times New Roman" w:cs="Times New Roman"/>
          <w:sz w:val="24"/>
          <w:szCs w:val="24"/>
        </w:rPr>
        <w:t>. an</w:t>
      </w:r>
      <w:r w:rsidR="00972AA4">
        <w:rPr>
          <w:rFonts w:ascii="Times New Roman" w:hAnsi="Times New Roman" w:cs="Times New Roman"/>
          <w:sz w:val="24"/>
          <w:szCs w:val="24"/>
        </w:rPr>
        <w:t>t</w:t>
      </w:r>
      <w:r w:rsidR="006E45DC">
        <w:rPr>
          <w:rFonts w:ascii="Times New Roman" w:hAnsi="Times New Roman" w:cs="Times New Roman"/>
          <w:sz w:val="24"/>
          <w:szCs w:val="24"/>
        </w:rPr>
        <w:t xml:space="preserve">spauduoti gautus vadovėlius, tvarkyti vadovėlių fondo apskaitą, </w:t>
      </w:r>
      <w:r w:rsidR="00972AA4">
        <w:rPr>
          <w:rFonts w:ascii="Times New Roman" w:hAnsi="Times New Roman" w:cs="Times New Roman"/>
          <w:sz w:val="24"/>
          <w:szCs w:val="24"/>
        </w:rPr>
        <w:t xml:space="preserve">mokslo metų pradžioje </w:t>
      </w:r>
      <w:r w:rsidR="006E45DC">
        <w:rPr>
          <w:rFonts w:ascii="Times New Roman" w:hAnsi="Times New Roman" w:cs="Times New Roman"/>
          <w:sz w:val="24"/>
          <w:szCs w:val="24"/>
        </w:rPr>
        <w:t>išduoti vadovėli</w:t>
      </w:r>
      <w:r w:rsidR="001546DC">
        <w:rPr>
          <w:rFonts w:ascii="Times New Roman" w:hAnsi="Times New Roman" w:cs="Times New Roman"/>
          <w:sz w:val="24"/>
          <w:szCs w:val="24"/>
        </w:rPr>
        <w:t xml:space="preserve">us </w:t>
      </w:r>
      <w:r w:rsidR="006E45DC">
        <w:rPr>
          <w:rFonts w:ascii="Times New Roman" w:hAnsi="Times New Roman" w:cs="Times New Roman"/>
          <w:sz w:val="24"/>
          <w:szCs w:val="24"/>
        </w:rPr>
        <w:t>mokiniams, mokslo metų pabaigoje surinkti iš mokinių vadovėlius;</w:t>
      </w:r>
    </w:p>
    <w:p w:rsidR="00D41FA3" w:rsidRPr="00BB3277" w:rsidRDefault="00972AA4" w:rsidP="00972AA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B3277">
        <w:rPr>
          <w:rFonts w:ascii="Times New Roman" w:hAnsi="Times New Roman" w:cs="Times New Roman"/>
          <w:sz w:val="24"/>
          <w:szCs w:val="24"/>
        </w:rPr>
        <w:tab/>
      </w:r>
      <w:r w:rsidR="005B39C2" w:rsidRPr="00BB3277">
        <w:rPr>
          <w:rFonts w:ascii="Times New Roman" w:hAnsi="Times New Roman" w:cs="Times New Roman"/>
          <w:sz w:val="24"/>
          <w:szCs w:val="24"/>
        </w:rPr>
        <w:t>19</w:t>
      </w:r>
      <w:r w:rsidRPr="00BB3277">
        <w:rPr>
          <w:rFonts w:ascii="Times New Roman" w:hAnsi="Times New Roman" w:cs="Times New Roman"/>
          <w:sz w:val="24"/>
          <w:szCs w:val="24"/>
        </w:rPr>
        <w:t>.3</w:t>
      </w:r>
      <w:r w:rsidR="006E45DC" w:rsidRPr="00BB3277">
        <w:rPr>
          <w:rFonts w:ascii="Times New Roman" w:hAnsi="Times New Roman" w:cs="Times New Roman"/>
          <w:sz w:val="24"/>
          <w:szCs w:val="24"/>
        </w:rPr>
        <w:t xml:space="preserve">. </w:t>
      </w:r>
      <w:r w:rsidR="001546DC" w:rsidRPr="00BB3277">
        <w:rPr>
          <w:rFonts w:ascii="Times New Roman" w:hAnsi="Times New Roman" w:cs="Times New Roman"/>
          <w:sz w:val="24"/>
          <w:szCs w:val="24"/>
        </w:rPr>
        <w:t>mokymosi priemones (CD, DVD, žemėlapius, mokytojo knygas, metodinę, kitą literatūrą)</w:t>
      </w:r>
      <w:r w:rsidR="001546DC">
        <w:rPr>
          <w:rFonts w:ascii="Times New Roman" w:hAnsi="Times New Roman" w:cs="Times New Roman"/>
          <w:sz w:val="24"/>
          <w:szCs w:val="24"/>
        </w:rPr>
        <w:t xml:space="preserve"> </w:t>
      </w:r>
      <w:r w:rsidR="00D41FA3" w:rsidRPr="00BB3277">
        <w:rPr>
          <w:rFonts w:ascii="Times New Roman" w:hAnsi="Times New Roman" w:cs="Times New Roman"/>
          <w:sz w:val="24"/>
          <w:szCs w:val="24"/>
        </w:rPr>
        <w:t>pristatyti Skuodo</w:t>
      </w:r>
      <w:r w:rsidR="00436109" w:rsidRPr="00BB3277">
        <w:rPr>
          <w:rFonts w:ascii="Times New Roman" w:hAnsi="Times New Roman" w:cs="Times New Roman"/>
          <w:sz w:val="24"/>
          <w:szCs w:val="24"/>
        </w:rPr>
        <w:t xml:space="preserve"> rajono</w:t>
      </w:r>
      <w:r w:rsidR="00D41FA3" w:rsidRPr="00BB3277">
        <w:rPr>
          <w:rFonts w:ascii="Times New Roman" w:hAnsi="Times New Roman" w:cs="Times New Roman"/>
          <w:sz w:val="24"/>
          <w:szCs w:val="24"/>
        </w:rPr>
        <w:t xml:space="preserve"> savivaldybės</w:t>
      </w:r>
      <w:r w:rsidR="00EB0FF7" w:rsidRPr="00BB3277">
        <w:rPr>
          <w:rFonts w:ascii="Times New Roman" w:hAnsi="Times New Roman" w:cs="Times New Roman"/>
          <w:sz w:val="24"/>
          <w:szCs w:val="24"/>
        </w:rPr>
        <w:t xml:space="preserve"> R. Granau</w:t>
      </w:r>
      <w:bookmarkStart w:id="0" w:name="_GoBack"/>
      <w:bookmarkEnd w:id="0"/>
      <w:r w:rsidR="00EB0FF7" w:rsidRPr="00BB3277">
        <w:rPr>
          <w:rFonts w:ascii="Times New Roman" w:hAnsi="Times New Roman" w:cs="Times New Roman"/>
          <w:sz w:val="24"/>
          <w:szCs w:val="24"/>
        </w:rPr>
        <w:t>sko</w:t>
      </w:r>
      <w:r w:rsidR="00D41FA3" w:rsidRPr="00BB3277">
        <w:rPr>
          <w:rFonts w:ascii="Times New Roman" w:hAnsi="Times New Roman" w:cs="Times New Roman"/>
          <w:sz w:val="24"/>
          <w:szCs w:val="24"/>
        </w:rPr>
        <w:t xml:space="preserve"> viešosios bibliotekos spaudinių ir komplektavimo s</w:t>
      </w:r>
      <w:r w:rsidR="001546DC">
        <w:rPr>
          <w:rFonts w:ascii="Times New Roman" w:hAnsi="Times New Roman" w:cs="Times New Roman"/>
          <w:sz w:val="24"/>
          <w:szCs w:val="24"/>
        </w:rPr>
        <w:t>kyriui bibliotekiniam tvarkymui naudojant LIBIS programą</w:t>
      </w:r>
      <w:r w:rsidR="00436109" w:rsidRPr="00BB3277">
        <w:rPr>
          <w:rFonts w:ascii="Times New Roman" w:hAnsi="Times New Roman" w:cs="Times New Roman"/>
          <w:sz w:val="24"/>
          <w:szCs w:val="24"/>
        </w:rPr>
        <w:t>;</w:t>
      </w:r>
    </w:p>
    <w:p w:rsidR="00D41FA3" w:rsidRDefault="00972AA4" w:rsidP="00972AA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.4</w:t>
      </w:r>
      <w:r w:rsidR="00D41FA3">
        <w:rPr>
          <w:rFonts w:ascii="Times New Roman" w:hAnsi="Times New Roman" w:cs="Times New Roman"/>
          <w:sz w:val="24"/>
          <w:szCs w:val="24"/>
        </w:rPr>
        <w:t>. analizuoti leidėjų pasiūlymus</w:t>
      </w:r>
      <w:r w:rsidR="00D4544E">
        <w:rPr>
          <w:rFonts w:ascii="Times New Roman" w:hAnsi="Times New Roman" w:cs="Times New Roman"/>
          <w:sz w:val="24"/>
          <w:szCs w:val="24"/>
        </w:rPr>
        <w:t>, rinkti informaciją apie vadovėlių kainas;</w:t>
      </w:r>
    </w:p>
    <w:p w:rsidR="00E3235D" w:rsidRPr="00BB3277" w:rsidRDefault="00972AA4" w:rsidP="00E3235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B3277">
        <w:rPr>
          <w:rFonts w:ascii="Times New Roman" w:hAnsi="Times New Roman" w:cs="Times New Roman"/>
          <w:sz w:val="24"/>
          <w:szCs w:val="24"/>
        </w:rPr>
        <w:tab/>
      </w:r>
      <w:r w:rsidR="005B39C2" w:rsidRPr="00BB3277">
        <w:rPr>
          <w:rFonts w:ascii="Times New Roman" w:hAnsi="Times New Roman" w:cs="Times New Roman"/>
          <w:sz w:val="24"/>
          <w:szCs w:val="24"/>
        </w:rPr>
        <w:t>19</w:t>
      </w:r>
      <w:r w:rsidRPr="00BB3277">
        <w:rPr>
          <w:rFonts w:ascii="Times New Roman" w:hAnsi="Times New Roman" w:cs="Times New Roman"/>
          <w:sz w:val="24"/>
          <w:szCs w:val="24"/>
        </w:rPr>
        <w:t>.5</w:t>
      </w:r>
      <w:r w:rsidR="00D4544E" w:rsidRPr="00BB3277">
        <w:rPr>
          <w:rFonts w:ascii="Times New Roman" w:hAnsi="Times New Roman" w:cs="Times New Roman"/>
          <w:sz w:val="24"/>
          <w:szCs w:val="24"/>
        </w:rPr>
        <w:t>.</w:t>
      </w:r>
      <w:r w:rsidR="00E3235D" w:rsidRPr="00903EB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3235D" w:rsidRPr="00BB3277">
        <w:rPr>
          <w:rStyle w:val="markedcontent"/>
          <w:rFonts w:ascii="Times New Roman" w:hAnsi="Times New Roman" w:cs="Times New Roman"/>
          <w:sz w:val="24"/>
          <w:szCs w:val="24"/>
        </w:rPr>
        <w:t>reguliariai sekti ir supažindinti</w:t>
      </w:r>
      <w:r w:rsidR="00892E02" w:rsidRPr="00BB3277">
        <w:rPr>
          <w:rStyle w:val="markedcontent"/>
          <w:rFonts w:ascii="Times New Roman" w:hAnsi="Times New Roman" w:cs="Times New Roman"/>
          <w:sz w:val="24"/>
          <w:szCs w:val="24"/>
        </w:rPr>
        <w:t xml:space="preserve"> mokytojus su</w:t>
      </w:r>
      <w:r w:rsidR="00892E02" w:rsidRPr="00BB3277">
        <w:rPr>
          <w:rFonts w:ascii="Times New Roman" w:hAnsi="Times New Roman" w:cs="Times New Roman"/>
          <w:sz w:val="24"/>
          <w:szCs w:val="24"/>
        </w:rPr>
        <w:t xml:space="preserve"> </w:t>
      </w:r>
      <w:r w:rsidR="00E3235D" w:rsidRPr="00BB3277">
        <w:rPr>
          <w:rStyle w:val="markedcontent"/>
          <w:rFonts w:ascii="Times New Roman" w:hAnsi="Times New Roman" w:cs="Times New Roman"/>
          <w:sz w:val="24"/>
          <w:szCs w:val="24"/>
        </w:rPr>
        <w:t>paskelbta informacija apie bendrojo ugdymo dalykų vadovėlių duomenų bazėje sąrašus ir su leidyklų naujovėmis</w:t>
      </w:r>
      <w:r w:rsidR="00892E02" w:rsidRPr="00BB3277">
        <w:rPr>
          <w:rStyle w:val="markedcontent"/>
          <w:rFonts w:ascii="Times New Roman" w:hAnsi="Times New Roman" w:cs="Times New Roman"/>
          <w:sz w:val="24"/>
          <w:szCs w:val="24"/>
        </w:rPr>
        <w:t>, rengiamais mokymais</w:t>
      </w:r>
      <w:r w:rsidR="00E3235D" w:rsidRPr="00BB3277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D4544E" w:rsidRDefault="00972AA4" w:rsidP="00972AA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.6</w:t>
      </w:r>
      <w:r w:rsidR="00D4544E">
        <w:rPr>
          <w:rFonts w:ascii="Times New Roman" w:hAnsi="Times New Roman" w:cs="Times New Roman"/>
          <w:sz w:val="24"/>
          <w:szCs w:val="24"/>
        </w:rPr>
        <w:t>. vesti visuminę vadovėlių fondo apskaitos knygą;</w:t>
      </w:r>
    </w:p>
    <w:p w:rsidR="00D4544E" w:rsidRDefault="00972AA4" w:rsidP="00972AA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.7</w:t>
      </w:r>
      <w:r w:rsidR="00D4544E">
        <w:rPr>
          <w:rFonts w:ascii="Times New Roman" w:hAnsi="Times New Roman" w:cs="Times New Roman"/>
          <w:sz w:val="24"/>
          <w:szCs w:val="24"/>
        </w:rPr>
        <w:t xml:space="preserve">. nurašyti vadovėlius, kai jie nebetinka naudoti, </w:t>
      </w:r>
      <w:r>
        <w:rPr>
          <w:rFonts w:ascii="Times New Roman" w:hAnsi="Times New Roman" w:cs="Times New Roman"/>
          <w:sz w:val="24"/>
          <w:szCs w:val="24"/>
        </w:rPr>
        <w:t xml:space="preserve">yra </w:t>
      </w:r>
      <w:r w:rsidR="00D4544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gadinti</w:t>
      </w:r>
      <w:r w:rsidR="00B30863">
        <w:rPr>
          <w:rFonts w:ascii="Times New Roman" w:hAnsi="Times New Roman" w:cs="Times New Roman"/>
          <w:sz w:val="24"/>
          <w:szCs w:val="24"/>
        </w:rPr>
        <w:t>, pamesti.</w:t>
      </w:r>
    </w:p>
    <w:p w:rsidR="00D41FA3" w:rsidRDefault="00D41FA3" w:rsidP="00972AA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E3BDC" w:rsidRDefault="00AE3BDC" w:rsidP="00AE3BD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 SKYRIUS</w:t>
      </w:r>
    </w:p>
    <w:p w:rsidR="006E45DC" w:rsidRDefault="00D41FA3" w:rsidP="00AE3BDC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VADOVĖLIŲ IR MOKYMO PRIEMONIŲ PERSKIRSTYMAS</w:t>
      </w:r>
    </w:p>
    <w:p w:rsidR="00D41FA3" w:rsidRDefault="00D41FA3" w:rsidP="00CA75B6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D41FA3" w:rsidRPr="00D41FA3" w:rsidRDefault="00D41FA3" w:rsidP="00CA75B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39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Mokiniai aprūpinami vadovėliais ir mokymo priemonėmis </w:t>
      </w:r>
      <w:r w:rsidR="004A0905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nustatyta tvarka.</w:t>
      </w:r>
    </w:p>
    <w:p w:rsidR="004303D8" w:rsidRDefault="00A617BF" w:rsidP="00CA75B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B39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0905">
        <w:rPr>
          <w:rFonts w:ascii="Times New Roman" w:hAnsi="Times New Roman" w:cs="Times New Roman"/>
          <w:sz w:val="24"/>
          <w:szCs w:val="24"/>
        </w:rPr>
        <w:t>Kai naujas</w:t>
      </w:r>
      <w:r w:rsidR="00E24240">
        <w:rPr>
          <w:rFonts w:ascii="Times New Roman" w:hAnsi="Times New Roman" w:cs="Times New Roman"/>
          <w:sz w:val="24"/>
          <w:szCs w:val="24"/>
        </w:rPr>
        <w:t xml:space="preserve"> mokinys atvyksta iš kitos mokyklos, </w:t>
      </w:r>
      <w:r w:rsidR="004A0905">
        <w:rPr>
          <w:rFonts w:ascii="Times New Roman" w:hAnsi="Times New Roman" w:cs="Times New Roman"/>
          <w:sz w:val="24"/>
          <w:szCs w:val="24"/>
        </w:rPr>
        <w:t xml:space="preserve">mokykla </w:t>
      </w:r>
      <w:r w:rsidR="004A0905">
        <w:rPr>
          <w:rFonts w:ascii="Times New Roman" w:hAnsi="Times New Roman" w:cs="Times New Roman"/>
          <w:sz w:val="24"/>
          <w:szCs w:val="24"/>
        </w:rPr>
        <w:t>jį</w:t>
      </w:r>
      <w:r w:rsidR="004A0905">
        <w:rPr>
          <w:rFonts w:ascii="Times New Roman" w:hAnsi="Times New Roman" w:cs="Times New Roman"/>
          <w:sz w:val="24"/>
          <w:szCs w:val="24"/>
        </w:rPr>
        <w:t xml:space="preserve"> </w:t>
      </w:r>
      <w:r w:rsidR="00E24240">
        <w:rPr>
          <w:rFonts w:ascii="Times New Roman" w:hAnsi="Times New Roman" w:cs="Times New Roman"/>
          <w:sz w:val="24"/>
          <w:szCs w:val="24"/>
        </w:rPr>
        <w:t xml:space="preserve">aprūpina </w:t>
      </w:r>
      <w:r w:rsidR="00BF229A">
        <w:rPr>
          <w:rFonts w:ascii="Times New Roman" w:hAnsi="Times New Roman" w:cs="Times New Roman"/>
          <w:sz w:val="24"/>
          <w:szCs w:val="24"/>
        </w:rPr>
        <w:t>vadovėliais. Nesant galimybės tai atlikti</w:t>
      </w:r>
      <w:r w:rsidR="00AE3BDC">
        <w:rPr>
          <w:rFonts w:ascii="Times New Roman" w:hAnsi="Times New Roman" w:cs="Times New Roman"/>
          <w:sz w:val="24"/>
          <w:szCs w:val="24"/>
        </w:rPr>
        <w:t>,</w:t>
      </w:r>
      <w:r w:rsidR="00E24240">
        <w:rPr>
          <w:rFonts w:ascii="Times New Roman" w:hAnsi="Times New Roman" w:cs="Times New Roman"/>
          <w:sz w:val="24"/>
          <w:szCs w:val="24"/>
        </w:rPr>
        <w:t xml:space="preserve"> </w:t>
      </w:r>
      <w:r w:rsidR="00BF229A">
        <w:rPr>
          <w:rFonts w:ascii="Times New Roman" w:hAnsi="Times New Roman" w:cs="Times New Roman"/>
          <w:sz w:val="24"/>
          <w:szCs w:val="24"/>
        </w:rPr>
        <w:t>mokykla</w:t>
      </w:r>
      <w:r w:rsidR="00E24240">
        <w:rPr>
          <w:rFonts w:ascii="Times New Roman" w:hAnsi="Times New Roman" w:cs="Times New Roman"/>
          <w:sz w:val="24"/>
          <w:szCs w:val="24"/>
        </w:rPr>
        <w:t xml:space="preserve"> kreipiasi į tą rajono mokyklą,</w:t>
      </w:r>
      <w:r w:rsidR="00AE3BDC">
        <w:rPr>
          <w:rFonts w:ascii="Times New Roman" w:hAnsi="Times New Roman" w:cs="Times New Roman"/>
          <w:sz w:val="24"/>
          <w:szCs w:val="24"/>
        </w:rPr>
        <w:t xml:space="preserve"> kurioje mokinys mokėsi iki tol</w:t>
      </w:r>
      <w:r w:rsidR="00E24240">
        <w:rPr>
          <w:rFonts w:ascii="Times New Roman" w:hAnsi="Times New Roman" w:cs="Times New Roman"/>
          <w:sz w:val="24"/>
          <w:szCs w:val="24"/>
        </w:rPr>
        <w:t xml:space="preserve"> arba kitas mokyklas dėl vadovėlių perdavimo ar paskolinimo.</w:t>
      </w:r>
    </w:p>
    <w:p w:rsidR="0050396F" w:rsidRDefault="0050396F" w:rsidP="00CA75B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B39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Perduodant ar skolinant vadovėlius </w:t>
      </w:r>
      <w:r w:rsidR="00BF229A">
        <w:rPr>
          <w:rFonts w:ascii="Times New Roman" w:hAnsi="Times New Roman" w:cs="Times New Roman"/>
          <w:sz w:val="24"/>
          <w:szCs w:val="24"/>
        </w:rPr>
        <w:t>mokyklos</w:t>
      </w:r>
      <w:r>
        <w:rPr>
          <w:rFonts w:ascii="Times New Roman" w:hAnsi="Times New Roman" w:cs="Times New Roman"/>
          <w:sz w:val="24"/>
          <w:szCs w:val="24"/>
        </w:rPr>
        <w:t xml:space="preserve"> pas</w:t>
      </w:r>
      <w:r w:rsidR="00BF229A">
        <w:rPr>
          <w:rFonts w:ascii="Times New Roman" w:hAnsi="Times New Roman" w:cs="Times New Roman"/>
          <w:sz w:val="24"/>
          <w:szCs w:val="24"/>
        </w:rPr>
        <w:t>irašo perdavimo-</w:t>
      </w:r>
      <w:r w:rsidR="005C527E">
        <w:rPr>
          <w:rFonts w:ascii="Times New Roman" w:hAnsi="Times New Roman" w:cs="Times New Roman"/>
          <w:sz w:val="24"/>
          <w:szCs w:val="24"/>
        </w:rPr>
        <w:t>priėmimo aktą.</w:t>
      </w:r>
    </w:p>
    <w:p w:rsidR="00155F01" w:rsidRDefault="00155F01" w:rsidP="00CA75B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C5704" w:rsidRPr="008C5704" w:rsidRDefault="003E7487" w:rsidP="008C570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04">
        <w:rPr>
          <w:rFonts w:ascii="Times New Roman" w:hAnsi="Times New Roman" w:cs="Times New Roman"/>
          <w:b/>
          <w:sz w:val="24"/>
          <w:szCs w:val="24"/>
        </w:rPr>
        <w:t>VI</w:t>
      </w:r>
      <w:r w:rsidR="008C5704" w:rsidRPr="008C5704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50396F" w:rsidRPr="008C5704" w:rsidRDefault="00874A79" w:rsidP="008C570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04">
        <w:rPr>
          <w:rFonts w:ascii="Times New Roman" w:hAnsi="Times New Roman" w:cs="Times New Roman"/>
          <w:b/>
          <w:sz w:val="24"/>
          <w:szCs w:val="24"/>
        </w:rPr>
        <w:t>VARTOTOJ</w:t>
      </w:r>
      <w:r w:rsidR="00B609F3" w:rsidRPr="008C5704">
        <w:rPr>
          <w:rFonts w:ascii="Times New Roman" w:hAnsi="Times New Roman" w:cs="Times New Roman"/>
          <w:b/>
          <w:sz w:val="24"/>
          <w:szCs w:val="24"/>
        </w:rPr>
        <w:t>Ų ATSAKOMYBĖ</w:t>
      </w:r>
    </w:p>
    <w:p w:rsidR="0050396F" w:rsidRDefault="0050396F" w:rsidP="00CA75B6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2D6" w:rsidRPr="00871F7C" w:rsidRDefault="0050396F" w:rsidP="00CA75B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71F7C">
        <w:rPr>
          <w:rFonts w:ascii="Times New Roman" w:hAnsi="Times New Roman" w:cs="Times New Roman"/>
          <w:b/>
          <w:sz w:val="24"/>
          <w:szCs w:val="24"/>
        </w:rPr>
        <w:tab/>
      </w:r>
      <w:r w:rsidR="00B609F3" w:rsidRPr="00871F7C">
        <w:rPr>
          <w:rFonts w:ascii="Times New Roman" w:hAnsi="Times New Roman" w:cs="Times New Roman"/>
          <w:sz w:val="24"/>
          <w:szCs w:val="24"/>
        </w:rPr>
        <w:t>2</w:t>
      </w:r>
      <w:r w:rsidR="005B39C2">
        <w:rPr>
          <w:rFonts w:ascii="Times New Roman" w:hAnsi="Times New Roman" w:cs="Times New Roman"/>
          <w:sz w:val="24"/>
          <w:szCs w:val="24"/>
        </w:rPr>
        <w:t>3</w:t>
      </w:r>
      <w:r w:rsidR="00B609F3" w:rsidRPr="00871F7C">
        <w:rPr>
          <w:rFonts w:ascii="Times New Roman" w:hAnsi="Times New Roman" w:cs="Times New Roman"/>
          <w:sz w:val="24"/>
          <w:szCs w:val="24"/>
        </w:rPr>
        <w:t xml:space="preserve">. Mokslo metų pradžioje </w:t>
      </w:r>
      <w:r w:rsidR="006F03AB">
        <w:rPr>
          <w:rFonts w:ascii="Times New Roman" w:hAnsi="Times New Roman" w:cs="Times New Roman"/>
          <w:sz w:val="24"/>
          <w:szCs w:val="24"/>
        </w:rPr>
        <w:t>1</w:t>
      </w:r>
      <w:r w:rsidR="008C5704" w:rsidRPr="00871F7C">
        <w:rPr>
          <w:rFonts w:ascii="Times New Roman" w:hAnsi="Times New Roman" w:cs="Times New Roman"/>
          <w:sz w:val="24"/>
          <w:szCs w:val="24"/>
        </w:rPr>
        <w:t>-</w:t>
      </w:r>
      <w:r w:rsidR="00B609F3" w:rsidRPr="00871F7C">
        <w:rPr>
          <w:rFonts w:ascii="Times New Roman" w:hAnsi="Times New Roman" w:cs="Times New Roman"/>
          <w:sz w:val="24"/>
          <w:szCs w:val="24"/>
        </w:rPr>
        <w:t>8 kl</w:t>
      </w:r>
      <w:r w:rsidR="008C5704" w:rsidRPr="00871F7C">
        <w:rPr>
          <w:rFonts w:ascii="Times New Roman" w:hAnsi="Times New Roman" w:cs="Times New Roman"/>
          <w:sz w:val="24"/>
          <w:szCs w:val="24"/>
        </w:rPr>
        <w:t>asių</w:t>
      </w:r>
      <w:r w:rsidR="00B609F3" w:rsidRPr="00871F7C">
        <w:rPr>
          <w:rFonts w:ascii="Times New Roman" w:hAnsi="Times New Roman" w:cs="Times New Roman"/>
          <w:sz w:val="24"/>
          <w:szCs w:val="24"/>
        </w:rPr>
        <w:t xml:space="preserve"> mokiniai </w:t>
      </w:r>
      <w:r w:rsidRPr="00871F7C">
        <w:rPr>
          <w:rFonts w:ascii="Times New Roman" w:hAnsi="Times New Roman" w:cs="Times New Roman"/>
          <w:sz w:val="24"/>
          <w:szCs w:val="24"/>
        </w:rPr>
        <w:t xml:space="preserve">vadovėlius </w:t>
      </w:r>
      <w:r w:rsidR="002E67A0" w:rsidRPr="00871F7C">
        <w:rPr>
          <w:rFonts w:ascii="Times New Roman" w:hAnsi="Times New Roman" w:cs="Times New Roman"/>
          <w:sz w:val="24"/>
          <w:szCs w:val="24"/>
        </w:rPr>
        <w:t>turi asmeniškai pasiimti</w:t>
      </w:r>
      <w:r w:rsidR="00522885" w:rsidRPr="00871F7C">
        <w:rPr>
          <w:rFonts w:ascii="Times New Roman" w:hAnsi="Times New Roman" w:cs="Times New Roman"/>
          <w:sz w:val="24"/>
          <w:szCs w:val="24"/>
        </w:rPr>
        <w:t xml:space="preserve"> iš mokyklos bibliotekos,</w:t>
      </w:r>
      <w:r w:rsidR="00763344" w:rsidRPr="00871F7C">
        <w:rPr>
          <w:rFonts w:ascii="Times New Roman" w:hAnsi="Times New Roman" w:cs="Times New Roman"/>
          <w:sz w:val="24"/>
          <w:szCs w:val="24"/>
        </w:rPr>
        <w:t xml:space="preserve"> apsilenkti, saugoti, tausoti ir</w:t>
      </w:r>
      <w:r w:rsidR="002D72D6" w:rsidRPr="00871F7C">
        <w:rPr>
          <w:rFonts w:ascii="Times New Roman" w:hAnsi="Times New Roman" w:cs="Times New Roman"/>
          <w:sz w:val="24"/>
          <w:szCs w:val="24"/>
        </w:rPr>
        <w:t xml:space="preserve"> mokslo metų </w:t>
      </w:r>
      <w:r w:rsidR="00871F7C" w:rsidRPr="00871F7C">
        <w:rPr>
          <w:rFonts w:ascii="Times New Roman" w:hAnsi="Times New Roman" w:cs="Times New Roman"/>
          <w:sz w:val="24"/>
          <w:szCs w:val="24"/>
        </w:rPr>
        <w:t>pabaigoje</w:t>
      </w:r>
      <w:r w:rsidR="000E4693" w:rsidRPr="00871F7C">
        <w:rPr>
          <w:rFonts w:ascii="Times New Roman" w:hAnsi="Times New Roman" w:cs="Times New Roman"/>
          <w:sz w:val="24"/>
          <w:szCs w:val="24"/>
        </w:rPr>
        <w:t xml:space="preserve"> </w:t>
      </w:r>
      <w:r w:rsidR="00871F7C" w:rsidRPr="00871F7C">
        <w:rPr>
          <w:rFonts w:ascii="Times New Roman" w:hAnsi="Times New Roman" w:cs="Times New Roman"/>
          <w:sz w:val="24"/>
          <w:szCs w:val="24"/>
        </w:rPr>
        <w:t>(</w:t>
      </w:r>
      <w:r w:rsidR="00A634FE" w:rsidRPr="00871F7C">
        <w:rPr>
          <w:rFonts w:ascii="Times New Roman" w:hAnsi="Times New Roman" w:cs="Times New Roman"/>
          <w:sz w:val="24"/>
          <w:szCs w:val="24"/>
        </w:rPr>
        <w:t xml:space="preserve">ne vėliau kaip </w:t>
      </w:r>
      <w:r w:rsidR="000E4693" w:rsidRPr="00871F7C">
        <w:rPr>
          <w:rFonts w:ascii="Times New Roman" w:hAnsi="Times New Roman" w:cs="Times New Roman"/>
          <w:sz w:val="24"/>
          <w:szCs w:val="24"/>
        </w:rPr>
        <w:t>iki liepos 1d.)</w:t>
      </w:r>
      <w:r w:rsidR="007D0A4D" w:rsidRPr="00871F7C">
        <w:rPr>
          <w:rFonts w:ascii="Times New Roman" w:hAnsi="Times New Roman" w:cs="Times New Roman"/>
          <w:sz w:val="24"/>
          <w:szCs w:val="24"/>
        </w:rPr>
        <w:t xml:space="preserve"> juos grąžinti tvarkingus: </w:t>
      </w:r>
      <w:r w:rsidR="000E4693" w:rsidRPr="00871F7C">
        <w:rPr>
          <w:rFonts w:ascii="Times New Roman" w:hAnsi="Times New Roman" w:cs="Times New Roman"/>
          <w:sz w:val="24"/>
          <w:szCs w:val="24"/>
        </w:rPr>
        <w:t xml:space="preserve">suklijuotus, </w:t>
      </w:r>
      <w:r w:rsidR="00871F7C" w:rsidRPr="00871F7C">
        <w:rPr>
          <w:rFonts w:ascii="Times New Roman" w:hAnsi="Times New Roman" w:cs="Times New Roman"/>
          <w:sz w:val="24"/>
          <w:szCs w:val="24"/>
        </w:rPr>
        <w:t>švarius</w:t>
      </w:r>
      <w:r w:rsidR="000E4693" w:rsidRPr="00871F7C">
        <w:rPr>
          <w:rFonts w:ascii="Times New Roman" w:hAnsi="Times New Roman" w:cs="Times New Roman"/>
          <w:sz w:val="24"/>
          <w:szCs w:val="24"/>
        </w:rPr>
        <w:t>, nesugadintus.</w:t>
      </w:r>
    </w:p>
    <w:p w:rsidR="0064667C" w:rsidRPr="002F7779" w:rsidRDefault="00B609F3" w:rsidP="00C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7F1">
        <w:rPr>
          <w:rFonts w:ascii="Times New Roman" w:hAnsi="Times New Roman" w:cs="Times New Roman"/>
          <w:sz w:val="24"/>
          <w:szCs w:val="24"/>
        </w:rPr>
        <w:tab/>
        <w:t>2</w:t>
      </w:r>
      <w:r w:rsidR="005B39C2">
        <w:rPr>
          <w:rFonts w:ascii="Times New Roman" w:hAnsi="Times New Roman" w:cs="Times New Roman"/>
          <w:sz w:val="24"/>
          <w:szCs w:val="24"/>
        </w:rPr>
        <w:t>4</w:t>
      </w:r>
      <w:r w:rsidRPr="000437F1">
        <w:rPr>
          <w:rFonts w:ascii="Times New Roman" w:hAnsi="Times New Roman" w:cs="Times New Roman"/>
          <w:sz w:val="24"/>
          <w:szCs w:val="24"/>
        </w:rPr>
        <w:t>.</w:t>
      </w:r>
      <w:r w:rsidR="00A617BF" w:rsidRPr="002D7092">
        <w:rPr>
          <w:rFonts w:ascii="Times New Roman" w:hAnsi="Times New Roman" w:cs="Times New Roman"/>
          <w:sz w:val="24"/>
          <w:szCs w:val="24"/>
        </w:rPr>
        <w:t xml:space="preserve"> </w:t>
      </w:r>
      <w:r w:rsidR="00874A79" w:rsidRPr="002D7092">
        <w:rPr>
          <w:rFonts w:ascii="Times New Roman" w:hAnsi="Times New Roman" w:cs="Times New Roman"/>
          <w:sz w:val="24"/>
          <w:szCs w:val="24"/>
        </w:rPr>
        <w:t>Gautus vadovėlius</w:t>
      </w:r>
      <w:r w:rsidR="00A00C18" w:rsidRPr="002D7092">
        <w:rPr>
          <w:rFonts w:ascii="Times New Roman" w:hAnsi="Times New Roman" w:cs="Times New Roman"/>
          <w:sz w:val="24"/>
          <w:szCs w:val="24"/>
        </w:rPr>
        <w:t xml:space="preserve"> mokiniai turi</w:t>
      </w:r>
      <w:r w:rsidR="00874A79" w:rsidRPr="002D7092">
        <w:rPr>
          <w:rFonts w:ascii="Times New Roman" w:hAnsi="Times New Roman" w:cs="Times New Roman"/>
          <w:sz w:val="24"/>
          <w:szCs w:val="24"/>
        </w:rPr>
        <w:t xml:space="preserve"> peržiūrėti</w:t>
      </w:r>
      <w:r w:rsidR="00C205E8" w:rsidRPr="002D7092">
        <w:rPr>
          <w:rFonts w:ascii="Times New Roman" w:hAnsi="Times New Roman" w:cs="Times New Roman"/>
          <w:sz w:val="24"/>
          <w:szCs w:val="24"/>
        </w:rPr>
        <w:t xml:space="preserve"> </w:t>
      </w:r>
      <w:r w:rsidR="00874A79" w:rsidRPr="002D7092">
        <w:rPr>
          <w:rFonts w:ascii="Times New Roman" w:hAnsi="Times New Roman" w:cs="Times New Roman"/>
          <w:sz w:val="24"/>
          <w:szCs w:val="24"/>
        </w:rPr>
        <w:t>ir apie pastebėtus trūkumus</w:t>
      </w:r>
      <w:r w:rsidR="00C205E8" w:rsidRPr="002D7092">
        <w:rPr>
          <w:rFonts w:ascii="Times New Roman" w:hAnsi="Times New Roman" w:cs="Times New Roman"/>
          <w:sz w:val="24"/>
          <w:szCs w:val="24"/>
        </w:rPr>
        <w:t xml:space="preserve"> </w:t>
      </w:r>
      <w:r w:rsidR="00874A79" w:rsidRPr="002D7092">
        <w:rPr>
          <w:rFonts w:ascii="Times New Roman" w:hAnsi="Times New Roman" w:cs="Times New Roman"/>
          <w:sz w:val="24"/>
          <w:szCs w:val="24"/>
        </w:rPr>
        <w:t>(spaudos defektus, išplėšytus lapus</w:t>
      </w:r>
      <w:r w:rsidR="00952326" w:rsidRPr="002D7092">
        <w:rPr>
          <w:rFonts w:ascii="Times New Roman" w:hAnsi="Times New Roman" w:cs="Times New Roman"/>
          <w:sz w:val="24"/>
          <w:szCs w:val="24"/>
        </w:rPr>
        <w:t>, prir</w:t>
      </w:r>
      <w:r w:rsidR="002F7779">
        <w:rPr>
          <w:rFonts w:ascii="Times New Roman" w:hAnsi="Times New Roman" w:cs="Times New Roman"/>
          <w:sz w:val="24"/>
          <w:szCs w:val="24"/>
        </w:rPr>
        <w:t>aš</w:t>
      </w:r>
      <w:r w:rsidR="002D7092" w:rsidRPr="002D7092">
        <w:rPr>
          <w:rFonts w:ascii="Times New Roman" w:hAnsi="Times New Roman" w:cs="Times New Roman"/>
          <w:sz w:val="24"/>
          <w:szCs w:val="24"/>
        </w:rPr>
        <w:t>inėtus</w:t>
      </w:r>
      <w:r w:rsidR="00952326" w:rsidRPr="002D7092">
        <w:rPr>
          <w:rFonts w:ascii="Times New Roman" w:hAnsi="Times New Roman" w:cs="Times New Roman"/>
          <w:sz w:val="24"/>
          <w:szCs w:val="24"/>
        </w:rPr>
        <w:t xml:space="preserve"> </w:t>
      </w:r>
      <w:r w:rsidR="007C1EC7" w:rsidRPr="002D7092">
        <w:rPr>
          <w:rFonts w:ascii="Times New Roman" w:hAnsi="Times New Roman" w:cs="Times New Roman"/>
          <w:sz w:val="24"/>
          <w:szCs w:val="24"/>
        </w:rPr>
        <w:t>rašikliais, flomasteriais, dažais</w:t>
      </w:r>
      <w:r w:rsidR="00B645E3" w:rsidRPr="002D7092">
        <w:rPr>
          <w:rFonts w:ascii="Times New Roman" w:hAnsi="Times New Roman" w:cs="Times New Roman"/>
          <w:sz w:val="24"/>
          <w:szCs w:val="24"/>
        </w:rPr>
        <w:t>, sulietus</w:t>
      </w:r>
      <w:r w:rsidR="00952326" w:rsidRPr="002D7092">
        <w:rPr>
          <w:rFonts w:ascii="Times New Roman" w:hAnsi="Times New Roman" w:cs="Times New Roman"/>
          <w:sz w:val="24"/>
          <w:szCs w:val="24"/>
        </w:rPr>
        <w:t xml:space="preserve"> </w:t>
      </w:r>
      <w:r w:rsidR="00874A79" w:rsidRPr="002D7092">
        <w:rPr>
          <w:rFonts w:ascii="Times New Roman" w:hAnsi="Times New Roman" w:cs="Times New Roman"/>
          <w:sz w:val="24"/>
          <w:szCs w:val="24"/>
        </w:rPr>
        <w:t xml:space="preserve">ir pan.) </w:t>
      </w:r>
      <w:r w:rsidR="00B645E3" w:rsidRPr="002D7092">
        <w:rPr>
          <w:rFonts w:ascii="Times New Roman" w:hAnsi="Times New Roman" w:cs="Times New Roman"/>
          <w:sz w:val="24"/>
          <w:szCs w:val="24"/>
        </w:rPr>
        <w:t>per</w:t>
      </w:r>
      <w:r w:rsidR="00763344" w:rsidRPr="002D7092">
        <w:rPr>
          <w:rFonts w:ascii="Times New Roman" w:hAnsi="Times New Roman" w:cs="Times New Roman"/>
          <w:sz w:val="24"/>
          <w:szCs w:val="24"/>
        </w:rPr>
        <w:t xml:space="preserve"> 5</w:t>
      </w:r>
      <w:r w:rsidR="00B645E3" w:rsidRPr="002D7092">
        <w:rPr>
          <w:rFonts w:ascii="Times New Roman" w:hAnsi="Times New Roman" w:cs="Times New Roman"/>
          <w:sz w:val="24"/>
          <w:szCs w:val="24"/>
        </w:rPr>
        <w:t xml:space="preserve"> darbo dienas</w:t>
      </w:r>
      <w:r w:rsidR="00693A2C" w:rsidRPr="002D7092">
        <w:rPr>
          <w:rFonts w:ascii="Times New Roman" w:hAnsi="Times New Roman" w:cs="Times New Roman"/>
          <w:sz w:val="24"/>
          <w:szCs w:val="24"/>
        </w:rPr>
        <w:t xml:space="preserve"> pranešti bibliotekininke</w:t>
      </w:r>
      <w:r w:rsidR="00A00C18" w:rsidRPr="002D7092">
        <w:rPr>
          <w:rFonts w:ascii="Times New Roman" w:hAnsi="Times New Roman" w:cs="Times New Roman"/>
          <w:sz w:val="24"/>
          <w:szCs w:val="24"/>
        </w:rPr>
        <w:t>i.</w:t>
      </w:r>
      <w:r w:rsidR="00763344" w:rsidRPr="002D7092">
        <w:rPr>
          <w:rFonts w:ascii="Times New Roman" w:hAnsi="Times New Roman" w:cs="Times New Roman"/>
          <w:sz w:val="24"/>
          <w:szCs w:val="24"/>
        </w:rPr>
        <w:t xml:space="preserve"> Už vėliau pastebėtus</w:t>
      </w:r>
      <w:r w:rsidR="00A00C18" w:rsidRPr="002D7092">
        <w:rPr>
          <w:rFonts w:ascii="Times New Roman" w:hAnsi="Times New Roman" w:cs="Times New Roman"/>
          <w:sz w:val="24"/>
          <w:szCs w:val="24"/>
        </w:rPr>
        <w:t xml:space="preserve"> vadovėlių </w:t>
      </w:r>
      <w:r w:rsidR="00763344" w:rsidRPr="002D7092">
        <w:rPr>
          <w:rFonts w:ascii="Times New Roman" w:hAnsi="Times New Roman" w:cs="Times New Roman"/>
          <w:sz w:val="24"/>
          <w:szCs w:val="24"/>
        </w:rPr>
        <w:t xml:space="preserve">trūkumus </w:t>
      </w:r>
      <w:r w:rsidR="0010511C" w:rsidRPr="002D7092">
        <w:rPr>
          <w:rFonts w:ascii="Times New Roman" w:hAnsi="Times New Roman" w:cs="Times New Roman"/>
          <w:sz w:val="24"/>
          <w:szCs w:val="24"/>
        </w:rPr>
        <w:t xml:space="preserve">atsakingas vadovėlį </w:t>
      </w:r>
      <w:r w:rsidR="002D7092" w:rsidRPr="002F7779">
        <w:rPr>
          <w:rFonts w:ascii="Times New Roman" w:hAnsi="Times New Roman" w:cs="Times New Roman"/>
          <w:sz w:val="24"/>
          <w:szCs w:val="24"/>
        </w:rPr>
        <w:t>gavęs</w:t>
      </w:r>
      <w:r w:rsidR="00763344" w:rsidRPr="002F7779">
        <w:rPr>
          <w:rFonts w:ascii="Times New Roman" w:hAnsi="Times New Roman" w:cs="Times New Roman"/>
          <w:sz w:val="24"/>
          <w:szCs w:val="24"/>
        </w:rPr>
        <w:t xml:space="preserve"> mokinys.</w:t>
      </w:r>
    </w:p>
    <w:p w:rsidR="0064667C" w:rsidRPr="002F7779" w:rsidRDefault="006F03AB" w:rsidP="00CA75B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4667C" w:rsidRPr="002F7779">
        <w:rPr>
          <w:rFonts w:ascii="Times New Roman" w:hAnsi="Times New Roman" w:cs="Times New Roman"/>
          <w:sz w:val="24"/>
          <w:szCs w:val="24"/>
        </w:rPr>
        <w:t xml:space="preserve">. Mokinys privalo vadovėlio galiniame lape </w:t>
      </w:r>
      <w:r w:rsidR="000E4693" w:rsidRPr="002F7779">
        <w:rPr>
          <w:rFonts w:ascii="Times New Roman" w:hAnsi="Times New Roman" w:cs="Times New Roman"/>
          <w:sz w:val="24"/>
          <w:szCs w:val="24"/>
        </w:rPr>
        <w:t xml:space="preserve">arba lentelėje </w:t>
      </w:r>
      <w:r w:rsidR="0064667C" w:rsidRPr="002F7779">
        <w:rPr>
          <w:rFonts w:ascii="Times New Roman" w:hAnsi="Times New Roman" w:cs="Times New Roman"/>
          <w:sz w:val="24"/>
          <w:szCs w:val="24"/>
        </w:rPr>
        <w:t>užsirašyti savo vard</w:t>
      </w:r>
      <w:r w:rsidR="00A00C18" w:rsidRPr="002F7779">
        <w:rPr>
          <w:rFonts w:ascii="Times New Roman" w:hAnsi="Times New Roman" w:cs="Times New Roman"/>
          <w:sz w:val="24"/>
          <w:szCs w:val="24"/>
        </w:rPr>
        <w:t>ą, pavardę, klasę, mokslo metus, įvert</w:t>
      </w:r>
      <w:r w:rsidR="002F7779" w:rsidRPr="002F7779">
        <w:rPr>
          <w:rFonts w:ascii="Times New Roman" w:hAnsi="Times New Roman" w:cs="Times New Roman"/>
          <w:sz w:val="24"/>
          <w:szCs w:val="24"/>
        </w:rPr>
        <w:t>inti vadovėlio būklę (naujas, labai</w:t>
      </w:r>
      <w:r w:rsidR="00A00C18" w:rsidRPr="002F7779">
        <w:rPr>
          <w:rFonts w:ascii="Times New Roman" w:hAnsi="Times New Roman" w:cs="Times New Roman"/>
          <w:sz w:val="24"/>
          <w:szCs w:val="24"/>
        </w:rPr>
        <w:t xml:space="preserve"> geras, geras, patenkinamas).</w:t>
      </w:r>
    </w:p>
    <w:p w:rsidR="00874A79" w:rsidRPr="00371738" w:rsidRDefault="00CD1D85" w:rsidP="00C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8">
        <w:rPr>
          <w:rFonts w:ascii="Times New Roman" w:hAnsi="Times New Roman" w:cs="Times New Roman"/>
          <w:sz w:val="24"/>
          <w:szCs w:val="24"/>
        </w:rPr>
        <w:tab/>
        <w:t>2</w:t>
      </w:r>
      <w:r w:rsidR="009A7BF2">
        <w:rPr>
          <w:rFonts w:ascii="Times New Roman" w:hAnsi="Times New Roman" w:cs="Times New Roman"/>
          <w:sz w:val="24"/>
          <w:szCs w:val="24"/>
        </w:rPr>
        <w:t>6</w:t>
      </w:r>
      <w:r w:rsidR="00874A79" w:rsidRPr="00371738">
        <w:rPr>
          <w:rFonts w:ascii="Times New Roman" w:hAnsi="Times New Roman" w:cs="Times New Roman"/>
          <w:sz w:val="24"/>
          <w:szCs w:val="24"/>
        </w:rPr>
        <w:t>.</w:t>
      </w:r>
      <w:r w:rsidR="002F2459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2F2459" w:rsidRPr="003717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nepilnamečių </w:t>
      </w:r>
      <w:r w:rsidR="0001638D" w:rsidRPr="00371738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9F077E" w:rsidRPr="00371738">
        <w:rPr>
          <w:rFonts w:ascii="Times New Roman" w:hAnsi="Times New Roman" w:cs="Times New Roman"/>
          <w:sz w:val="24"/>
          <w:szCs w:val="24"/>
        </w:rPr>
        <w:t>vaikų</w:t>
      </w:r>
      <w:r w:rsidR="009F077E">
        <w:rPr>
          <w:rFonts w:ascii="Times New Roman" w:hAnsi="Times New Roman" w:cs="Times New Roman"/>
          <w:sz w:val="24"/>
          <w:szCs w:val="24"/>
        </w:rPr>
        <w:t>,</w:t>
      </w:r>
      <w:r w:rsidR="009F077E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EF4BA5" w:rsidRPr="00371738">
        <w:rPr>
          <w:rFonts w:ascii="Times New Roman" w:hAnsi="Times New Roman" w:cs="Times New Roman"/>
          <w:sz w:val="24"/>
          <w:szCs w:val="24"/>
        </w:rPr>
        <w:t>mokinių</w:t>
      </w:r>
      <w:r w:rsidR="0001638D" w:rsidRPr="00371738">
        <w:rPr>
          <w:rFonts w:ascii="Times New Roman" w:hAnsi="Times New Roman" w:cs="Times New Roman"/>
          <w:sz w:val="24"/>
          <w:szCs w:val="24"/>
        </w:rPr>
        <w:t>)</w:t>
      </w:r>
      <w:r w:rsidR="00EF4BA5" w:rsidRPr="00371738">
        <w:rPr>
          <w:rFonts w:ascii="Times New Roman" w:hAnsi="Times New Roman" w:cs="Times New Roman"/>
          <w:sz w:val="24"/>
          <w:szCs w:val="24"/>
        </w:rPr>
        <w:t xml:space="preserve"> prarastus</w:t>
      </w:r>
      <w:r w:rsidR="00874A79" w:rsidRPr="00371738">
        <w:rPr>
          <w:rFonts w:ascii="Times New Roman" w:hAnsi="Times New Roman" w:cs="Times New Roman"/>
          <w:sz w:val="24"/>
          <w:szCs w:val="24"/>
        </w:rPr>
        <w:t>,</w:t>
      </w:r>
      <w:r w:rsidR="00952326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EF4BA5" w:rsidRPr="00371738">
        <w:rPr>
          <w:rFonts w:ascii="Times New Roman" w:hAnsi="Times New Roman" w:cs="Times New Roman"/>
          <w:sz w:val="24"/>
          <w:szCs w:val="24"/>
        </w:rPr>
        <w:t>sulietus</w:t>
      </w:r>
      <w:r w:rsidR="00952326" w:rsidRPr="00371738">
        <w:rPr>
          <w:rFonts w:ascii="Times New Roman" w:hAnsi="Times New Roman" w:cs="Times New Roman"/>
          <w:sz w:val="24"/>
          <w:szCs w:val="24"/>
        </w:rPr>
        <w:t>,</w:t>
      </w:r>
      <w:r w:rsidR="00EF4BA5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E07242" w:rsidRPr="00371738">
        <w:rPr>
          <w:rFonts w:ascii="Times New Roman" w:hAnsi="Times New Roman" w:cs="Times New Roman"/>
          <w:sz w:val="24"/>
          <w:szCs w:val="24"/>
        </w:rPr>
        <w:t>ap</w:t>
      </w:r>
      <w:r w:rsidR="00573E65" w:rsidRPr="00371738">
        <w:rPr>
          <w:rFonts w:ascii="Times New Roman" w:hAnsi="Times New Roman" w:cs="Times New Roman"/>
          <w:sz w:val="24"/>
          <w:szCs w:val="24"/>
        </w:rPr>
        <w:t>graužtus augintinių,</w:t>
      </w:r>
      <w:r w:rsidR="000E4693" w:rsidRPr="00371738">
        <w:rPr>
          <w:rFonts w:ascii="Times New Roman" w:hAnsi="Times New Roman" w:cs="Times New Roman"/>
          <w:sz w:val="24"/>
          <w:szCs w:val="24"/>
        </w:rPr>
        <w:t xml:space="preserve"> išplėšytais lapais, priterliotus </w:t>
      </w:r>
      <w:r w:rsidR="00A97BB5" w:rsidRPr="00371738">
        <w:rPr>
          <w:rFonts w:ascii="Times New Roman" w:hAnsi="Times New Roman" w:cs="Times New Roman"/>
          <w:sz w:val="24"/>
          <w:szCs w:val="24"/>
        </w:rPr>
        <w:t>rašikliais, dažais</w:t>
      </w:r>
      <w:r w:rsidR="00AF5738" w:rsidRPr="00371738">
        <w:rPr>
          <w:rFonts w:ascii="Times New Roman" w:hAnsi="Times New Roman" w:cs="Times New Roman"/>
          <w:sz w:val="24"/>
          <w:szCs w:val="24"/>
        </w:rPr>
        <w:t>, flomasteriais</w:t>
      </w:r>
      <w:r w:rsidR="00E07242" w:rsidRPr="00371738">
        <w:rPr>
          <w:rFonts w:ascii="Times New Roman" w:hAnsi="Times New Roman" w:cs="Times New Roman"/>
          <w:sz w:val="24"/>
          <w:szCs w:val="24"/>
        </w:rPr>
        <w:t>,</w:t>
      </w:r>
      <w:r w:rsidR="00573E65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952326" w:rsidRPr="00371738">
        <w:rPr>
          <w:rFonts w:ascii="Times New Roman" w:hAnsi="Times New Roman" w:cs="Times New Roman"/>
          <w:sz w:val="24"/>
          <w:szCs w:val="24"/>
        </w:rPr>
        <w:t>sugadintus vadovėlius</w:t>
      </w:r>
      <w:r w:rsidR="0096492F" w:rsidRPr="00371738">
        <w:rPr>
          <w:rFonts w:ascii="Times New Roman" w:hAnsi="Times New Roman" w:cs="Times New Roman"/>
          <w:sz w:val="24"/>
          <w:szCs w:val="24"/>
        </w:rPr>
        <w:t xml:space="preserve"> atsako </w:t>
      </w:r>
      <w:r w:rsidR="0001638D" w:rsidRPr="00371738">
        <w:rPr>
          <w:rFonts w:ascii="Times New Roman" w:hAnsi="Times New Roman" w:cs="Times New Roman"/>
          <w:sz w:val="24"/>
          <w:szCs w:val="24"/>
        </w:rPr>
        <w:t>jų tėvai</w:t>
      </w:r>
      <w:r w:rsidR="0001638D">
        <w:rPr>
          <w:rFonts w:ascii="Times New Roman" w:hAnsi="Times New Roman" w:cs="Times New Roman"/>
          <w:sz w:val="24"/>
          <w:szCs w:val="24"/>
        </w:rPr>
        <w:t xml:space="preserve"> </w:t>
      </w:r>
      <w:r w:rsidR="0001638D" w:rsidRPr="00371738">
        <w:rPr>
          <w:rFonts w:ascii="Times New Roman" w:hAnsi="Times New Roman" w:cs="Times New Roman"/>
          <w:sz w:val="24"/>
          <w:szCs w:val="24"/>
        </w:rPr>
        <w:t>(</w:t>
      </w:r>
      <w:r w:rsidR="0096492F" w:rsidRPr="00371738">
        <w:rPr>
          <w:rFonts w:ascii="Times New Roman" w:hAnsi="Times New Roman" w:cs="Times New Roman"/>
          <w:sz w:val="24"/>
          <w:szCs w:val="24"/>
        </w:rPr>
        <w:t>globėjai</w:t>
      </w:r>
      <w:r w:rsidR="0001638D" w:rsidRPr="00371738">
        <w:rPr>
          <w:rFonts w:ascii="Times New Roman" w:hAnsi="Times New Roman" w:cs="Times New Roman"/>
          <w:sz w:val="24"/>
          <w:szCs w:val="24"/>
        </w:rPr>
        <w:t>, rūpintojai)</w:t>
      </w:r>
      <w:r w:rsidR="0096492F" w:rsidRPr="00371738">
        <w:rPr>
          <w:rFonts w:ascii="Times New Roman" w:hAnsi="Times New Roman" w:cs="Times New Roman"/>
          <w:sz w:val="24"/>
          <w:szCs w:val="24"/>
        </w:rPr>
        <w:t xml:space="preserve">. </w:t>
      </w:r>
      <w:r w:rsidR="0096492F" w:rsidRPr="00371738">
        <w:rPr>
          <w:rFonts w:ascii="Times New Roman" w:eastAsia="Times New Roman" w:hAnsi="Times New Roman" w:cs="Times New Roman"/>
          <w:sz w:val="24"/>
          <w:szCs w:val="24"/>
          <w:lang w:eastAsia="lt-LT"/>
        </w:rPr>
        <w:t>Sugadintus</w:t>
      </w:r>
      <w:r w:rsidR="00693A2C" w:rsidRPr="003717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1-3 metų vadovėlius</w:t>
      </w:r>
      <w:r w:rsidR="003C192A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371738" w:rsidRPr="00371738">
        <w:rPr>
          <w:rFonts w:ascii="Times New Roman" w:hAnsi="Times New Roman" w:cs="Times New Roman"/>
          <w:sz w:val="24"/>
          <w:szCs w:val="24"/>
        </w:rPr>
        <w:t xml:space="preserve">privaloma </w:t>
      </w:r>
      <w:r w:rsidR="00B4493E" w:rsidRPr="00371738">
        <w:rPr>
          <w:rFonts w:ascii="Times New Roman" w:hAnsi="Times New Roman" w:cs="Times New Roman"/>
          <w:sz w:val="24"/>
          <w:szCs w:val="24"/>
        </w:rPr>
        <w:t>pakeisti</w:t>
      </w:r>
      <w:r w:rsidR="00763344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2F2459" w:rsidRPr="00371738">
        <w:rPr>
          <w:rFonts w:ascii="Times New Roman" w:hAnsi="Times New Roman" w:cs="Times New Roman"/>
          <w:sz w:val="24"/>
          <w:szCs w:val="24"/>
        </w:rPr>
        <w:t>naujais</w:t>
      </w:r>
      <w:r w:rsidR="00693A2C" w:rsidRPr="00371738">
        <w:rPr>
          <w:rFonts w:ascii="Times New Roman" w:hAnsi="Times New Roman" w:cs="Times New Roman"/>
          <w:sz w:val="24"/>
          <w:szCs w:val="24"/>
        </w:rPr>
        <w:t xml:space="preserve">, už </w:t>
      </w:r>
      <w:r w:rsidR="00371738" w:rsidRPr="00371738">
        <w:rPr>
          <w:rFonts w:ascii="Times New Roman" w:hAnsi="Times New Roman" w:cs="Times New Roman"/>
          <w:sz w:val="24"/>
          <w:szCs w:val="24"/>
        </w:rPr>
        <w:t xml:space="preserve">sugadintus </w:t>
      </w:r>
      <w:r w:rsidR="00693A2C" w:rsidRPr="00371738">
        <w:rPr>
          <w:rFonts w:ascii="Times New Roman" w:hAnsi="Times New Roman" w:cs="Times New Roman"/>
          <w:sz w:val="24"/>
          <w:szCs w:val="24"/>
        </w:rPr>
        <w:t>4-8 metų vadovėlius</w:t>
      </w:r>
      <w:r w:rsidR="00371738" w:rsidRPr="00371738">
        <w:rPr>
          <w:rFonts w:ascii="Times New Roman" w:hAnsi="Times New Roman" w:cs="Times New Roman"/>
          <w:sz w:val="24"/>
          <w:szCs w:val="24"/>
        </w:rPr>
        <w:t xml:space="preserve"> sumokama </w:t>
      </w:r>
      <w:r w:rsidR="00693A2C" w:rsidRPr="00371738">
        <w:rPr>
          <w:rFonts w:ascii="Times New Roman" w:hAnsi="Times New Roman" w:cs="Times New Roman"/>
          <w:sz w:val="24"/>
          <w:szCs w:val="24"/>
        </w:rPr>
        <w:t>50</w:t>
      </w:r>
      <w:r w:rsidRPr="0037173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F077E">
        <w:rPr>
          <w:rStyle w:val="st"/>
          <w:rFonts w:ascii="Times New Roman" w:hAnsi="Times New Roman" w:cs="Times New Roman"/>
          <w:sz w:val="24"/>
          <w:szCs w:val="24"/>
        </w:rPr>
        <w:t>procentų</w:t>
      </w:r>
      <w:r w:rsidR="00826BF1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vadovėlio kainos</w:t>
      </w:r>
      <w:r w:rsidR="00693A2C" w:rsidRPr="00371738">
        <w:rPr>
          <w:rStyle w:val="st"/>
          <w:rFonts w:ascii="Times New Roman" w:hAnsi="Times New Roman" w:cs="Times New Roman"/>
          <w:sz w:val="24"/>
          <w:szCs w:val="24"/>
        </w:rPr>
        <w:t>, už senesnius</w:t>
      </w:r>
      <w:r w:rsidR="00826BF1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nei 9 m</w:t>
      </w:r>
      <w:r w:rsidR="00371738" w:rsidRPr="00371738">
        <w:rPr>
          <w:rStyle w:val="st"/>
          <w:rFonts w:ascii="Times New Roman" w:hAnsi="Times New Roman" w:cs="Times New Roman"/>
          <w:sz w:val="24"/>
          <w:szCs w:val="24"/>
        </w:rPr>
        <w:t>etų</w:t>
      </w:r>
      <w:r w:rsidR="00693A2C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vadovėlius </w:t>
      </w:r>
      <w:r w:rsidR="00371738" w:rsidRPr="00371738">
        <w:rPr>
          <w:rStyle w:val="st"/>
          <w:rFonts w:ascii="Times New Roman" w:hAnsi="Times New Roman" w:cs="Times New Roman"/>
          <w:sz w:val="24"/>
          <w:szCs w:val="24"/>
        </w:rPr>
        <w:t>–</w:t>
      </w:r>
      <w:r w:rsidR="00826BF1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693A2C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25 </w:t>
      </w:r>
      <w:r w:rsidR="009F077E">
        <w:rPr>
          <w:rStyle w:val="st"/>
          <w:rFonts w:ascii="Times New Roman" w:hAnsi="Times New Roman" w:cs="Times New Roman"/>
          <w:sz w:val="24"/>
          <w:szCs w:val="24"/>
        </w:rPr>
        <w:t>procentus</w:t>
      </w:r>
      <w:r w:rsidR="00826BF1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vadovėlio kainos. Pinigus </w:t>
      </w:r>
      <w:r w:rsidR="00371738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reikia </w:t>
      </w:r>
      <w:r w:rsidR="00826BF1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pravesti į </w:t>
      </w:r>
      <w:r w:rsidR="009F077E">
        <w:rPr>
          <w:rStyle w:val="st"/>
          <w:rFonts w:ascii="Times New Roman" w:hAnsi="Times New Roman" w:cs="Times New Roman"/>
          <w:sz w:val="24"/>
          <w:szCs w:val="24"/>
        </w:rPr>
        <w:t>mokyklos</w:t>
      </w:r>
      <w:r w:rsidR="00371738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banko</w:t>
      </w:r>
      <w:r w:rsidR="00826BF1" w:rsidRPr="00371738">
        <w:rPr>
          <w:rStyle w:val="st"/>
          <w:rFonts w:ascii="Times New Roman" w:hAnsi="Times New Roman" w:cs="Times New Roman"/>
          <w:sz w:val="24"/>
          <w:szCs w:val="24"/>
        </w:rPr>
        <w:t xml:space="preserve"> sąskaitą</w:t>
      </w:r>
      <w:r w:rsidR="00CA43E2" w:rsidRPr="00371738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CD1D85" w:rsidRPr="00371738" w:rsidRDefault="00CD1D85" w:rsidP="00CA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8">
        <w:rPr>
          <w:rFonts w:ascii="Times New Roman" w:hAnsi="Times New Roman" w:cs="Times New Roman"/>
          <w:sz w:val="24"/>
          <w:szCs w:val="24"/>
        </w:rPr>
        <w:tab/>
        <w:t>2</w:t>
      </w:r>
      <w:r w:rsidR="009A7BF2">
        <w:rPr>
          <w:rFonts w:ascii="Times New Roman" w:hAnsi="Times New Roman" w:cs="Times New Roman"/>
          <w:sz w:val="24"/>
          <w:szCs w:val="24"/>
        </w:rPr>
        <w:t>7</w:t>
      </w:r>
      <w:r w:rsidRPr="00371738">
        <w:rPr>
          <w:rFonts w:ascii="Times New Roman" w:hAnsi="Times New Roman" w:cs="Times New Roman"/>
          <w:sz w:val="24"/>
          <w:szCs w:val="24"/>
        </w:rPr>
        <w:t>. Kol mokinys</w:t>
      </w:r>
      <w:r w:rsidR="00CA43E2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Pr="00371738">
        <w:rPr>
          <w:rFonts w:ascii="Times New Roman" w:hAnsi="Times New Roman" w:cs="Times New Roman"/>
          <w:sz w:val="24"/>
          <w:szCs w:val="24"/>
        </w:rPr>
        <w:t>neatsiskaito</w:t>
      </w:r>
      <w:r w:rsidR="00B4493E" w:rsidRPr="00371738">
        <w:rPr>
          <w:rFonts w:ascii="Times New Roman" w:hAnsi="Times New Roman" w:cs="Times New Roman"/>
          <w:sz w:val="24"/>
          <w:szCs w:val="24"/>
        </w:rPr>
        <w:t xml:space="preserve"> su vadovėli</w:t>
      </w:r>
      <w:r w:rsidR="00CA43E2" w:rsidRPr="00371738">
        <w:rPr>
          <w:rFonts w:ascii="Times New Roman" w:hAnsi="Times New Roman" w:cs="Times New Roman"/>
          <w:sz w:val="24"/>
          <w:szCs w:val="24"/>
        </w:rPr>
        <w:t>o 1 dalim</w:t>
      </w:r>
      <w:r w:rsidR="00043068" w:rsidRPr="00371738">
        <w:rPr>
          <w:rFonts w:ascii="Times New Roman" w:hAnsi="Times New Roman" w:cs="Times New Roman"/>
          <w:sz w:val="24"/>
          <w:szCs w:val="24"/>
        </w:rPr>
        <w:t>i</w:t>
      </w:r>
      <w:r w:rsidRPr="00371738">
        <w:rPr>
          <w:rFonts w:ascii="Times New Roman" w:hAnsi="Times New Roman" w:cs="Times New Roman"/>
          <w:sz w:val="24"/>
          <w:szCs w:val="24"/>
        </w:rPr>
        <w:t xml:space="preserve">, </w:t>
      </w:r>
      <w:r w:rsidR="00CA43E2" w:rsidRPr="00371738">
        <w:rPr>
          <w:rFonts w:ascii="Times New Roman" w:hAnsi="Times New Roman" w:cs="Times New Roman"/>
          <w:sz w:val="24"/>
          <w:szCs w:val="24"/>
        </w:rPr>
        <w:t>2 vadovėlio dalis</w:t>
      </w:r>
      <w:r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8E14DB">
        <w:rPr>
          <w:rFonts w:ascii="Times New Roman" w:hAnsi="Times New Roman" w:cs="Times New Roman"/>
          <w:sz w:val="24"/>
          <w:szCs w:val="24"/>
        </w:rPr>
        <w:t xml:space="preserve">jam </w:t>
      </w:r>
      <w:r w:rsidRPr="00371738">
        <w:rPr>
          <w:rFonts w:ascii="Times New Roman" w:hAnsi="Times New Roman" w:cs="Times New Roman"/>
          <w:sz w:val="24"/>
          <w:szCs w:val="24"/>
        </w:rPr>
        <w:t>neišduodama.</w:t>
      </w:r>
    </w:p>
    <w:p w:rsidR="00B4493E" w:rsidRPr="00371738" w:rsidRDefault="00B4493E" w:rsidP="005A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738">
        <w:rPr>
          <w:rFonts w:ascii="Times New Roman" w:hAnsi="Times New Roman" w:cs="Times New Roman"/>
          <w:sz w:val="24"/>
          <w:szCs w:val="24"/>
        </w:rPr>
        <w:tab/>
      </w:r>
      <w:r w:rsidR="005A7419">
        <w:rPr>
          <w:rFonts w:ascii="Times New Roman" w:hAnsi="Times New Roman" w:cs="Times New Roman"/>
          <w:sz w:val="24"/>
          <w:szCs w:val="24"/>
        </w:rPr>
        <w:t>28</w:t>
      </w:r>
      <w:r w:rsidR="00EE5BE6" w:rsidRPr="00371738">
        <w:rPr>
          <w:rFonts w:ascii="Times New Roman" w:hAnsi="Times New Roman" w:cs="Times New Roman"/>
          <w:sz w:val="24"/>
          <w:szCs w:val="24"/>
        </w:rPr>
        <w:t>. Nutraukdami darbo sutartį</w:t>
      </w:r>
      <w:r w:rsidR="00371738" w:rsidRPr="00371738">
        <w:rPr>
          <w:rFonts w:ascii="Times New Roman" w:hAnsi="Times New Roman" w:cs="Times New Roman"/>
          <w:sz w:val="24"/>
          <w:szCs w:val="24"/>
        </w:rPr>
        <w:t>,</w:t>
      </w:r>
      <w:r w:rsidR="00EE5BE6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5A7419">
        <w:rPr>
          <w:rFonts w:ascii="Times New Roman" w:hAnsi="Times New Roman" w:cs="Times New Roman"/>
          <w:sz w:val="24"/>
          <w:szCs w:val="24"/>
        </w:rPr>
        <w:t>mokyklos</w:t>
      </w:r>
      <w:r w:rsidR="00EE5BE6" w:rsidRPr="00371738">
        <w:rPr>
          <w:rFonts w:ascii="Times New Roman" w:hAnsi="Times New Roman" w:cs="Times New Roman"/>
          <w:sz w:val="24"/>
          <w:szCs w:val="24"/>
        </w:rPr>
        <w:t xml:space="preserve"> </w:t>
      </w:r>
      <w:r w:rsidR="007C1EC7" w:rsidRPr="00371738">
        <w:rPr>
          <w:rFonts w:ascii="Times New Roman" w:hAnsi="Times New Roman" w:cs="Times New Roman"/>
          <w:sz w:val="24"/>
          <w:szCs w:val="24"/>
        </w:rPr>
        <w:t>mokytojai</w:t>
      </w:r>
      <w:r w:rsidR="00EE5BE6" w:rsidRPr="00371738">
        <w:rPr>
          <w:rFonts w:ascii="Times New Roman" w:hAnsi="Times New Roman" w:cs="Times New Roman"/>
          <w:sz w:val="24"/>
          <w:szCs w:val="24"/>
        </w:rPr>
        <w:t xml:space="preserve"> privalo grąžinti </w:t>
      </w:r>
      <w:r w:rsidR="005A7419">
        <w:rPr>
          <w:rFonts w:ascii="Times New Roman" w:hAnsi="Times New Roman" w:cs="Times New Roman"/>
          <w:sz w:val="24"/>
          <w:szCs w:val="24"/>
        </w:rPr>
        <w:t xml:space="preserve">paimtus </w:t>
      </w:r>
      <w:r w:rsidR="00EE5BE6" w:rsidRPr="00371738">
        <w:rPr>
          <w:rFonts w:ascii="Times New Roman" w:hAnsi="Times New Roman" w:cs="Times New Roman"/>
          <w:sz w:val="24"/>
          <w:szCs w:val="24"/>
        </w:rPr>
        <w:t xml:space="preserve">vadovėlius ir mokymo priemones į </w:t>
      </w:r>
      <w:r w:rsidR="00371738" w:rsidRPr="00371738">
        <w:rPr>
          <w:rFonts w:ascii="Times New Roman" w:hAnsi="Times New Roman" w:cs="Times New Roman"/>
          <w:sz w:val="24"/>
          <w:szCs w:val="24"/>
        </w:rPr>
        <w:t>įstaigos</w:t>
      </w:r>
      <w:r w:rsidR="00EE5BE6" w:rsidRPr="00371738">
        <w:rPr>
          <w:rFonts w:ascii="Times New Roman" w:hAnsi="Times New Roman" w:cs="Times New Roman"/>
          <w:sz w:val="24"/>
          <w:szCs w:val="24"/>
        </w:rPr>
        <w:t xml:space="preserve"> biblioteką.</w:t>
      </w:r>
    </w:p>
    <w:p w:rsidR="00E856AC" w:rsidRDefault="00EE5BE6" w:rsidP="00D648C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9F4742">
        <w:rPr>
          <w:rFonts w:ascii="Times New Roman" w:hAnsi="Times New Roman" w:cs="Times New Roman"/>
          <w:sz w:val="24"/>
          <w:szCs w:val="24"/>
        </w:rPr>
        <w:tab/>
      </w:r>
      <w:r w:rsidR="005A7419">
        <w:rPr>
          <w:rFonts w:ascii="Times New Roman" w:hAnsi="Times New Roman" w:cs="Times New Roman"/>
          <w:sz w:val="24"/>
          <w:szCs w:val="24"/>
        </w:rPr>
        <w:t>29</w:t>
      </w:r>
      <w:r w:rsidRPr="009F4742">
        <w:rPr>
          <w:rFonts w:ascii="Times New Roman" w:hAnsi="Times New Roman" w:cs="Times New Roman"/>
          <w:sz w:val="24"/>
          <w:szCs w:val="24"/>
        </w:rPr>
        <w:t>. Išeidami iš mokyklos</w:t>
      </w:r>
      <w:r w:rsidR="00305237" w:rsidRPr="009F4742">
        <w:rPr>
          <w:rFonts w:ascii="Times New Roman" w:hAnsi="Times New Roman" w:cs="Times New Roman"/>
          <w:sz w:val="24"/>
          <w:szCs w:val="24"/>
        </w:rPr>
        <w:t xml:space="preserve"> 1-8 </w:t>
      </w:r>
      <w:r w:rsidR="009A46A9" w:rsidRPr="009F4742">
        <w:rPr>
          <w:rFonts w:ascii="Times New Roman" w:hAnsi="Times New Roman" w:cs="Times New Roman"/>
          <w:sz w:val="24"/>
          <w:szCs w:val="24"/>
        </w:rPr>
        <w:t>kl</w:t>
      </w:r>
      <w:r w:rsidR="0008226C" w:rsidRPr="009F4742">
        <w:rPr>
          <w:rFonts w:ascii="Times New Roman" w:hAnsi="Times New Roman" w:cs="Times New Roman"/>
          <w:sz w:val="24"/>
          <w:szCs w:val="24"/>
        </w:rPr>
        <w:t>asių mokiniai privalo</w:t>
      </w:r>
      <w:r w:rsidRPr="009F4742">
        <w:rPr>
          <w:rFonts w:ascii="Times New Roman" w:hAnsi="Times New Roman" w:cs="Times New Roman"/>
          <w:sz w:val="24"/>
          <w:szCs w:val="24"/>
        </w:rPr>
        <w:t xml:space="preserve"> grąžinti vadovėlius</w:t>
      </w:r>
      <w:r w:rsidR="005A7419">
        <w:rPr>
          <w:rFonts w:ascii="Times New Roman" w:hAnsi="Times New Roman" w:cs="Times New Roman"/>
          <w:sz w:val="24"/>
          <w:szCs w:val="24"/>
        </w:rPr>
        <w:t xml:space="preserve"> į mokyklos biblioteką.</w:t>
      </w:r>
    </w:p>
    <w:p w:rsidR="007B7AEE" w:rsidRDefault="007B7AEE" w:rsidP="00D648C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B7AEE" w:rsidRPr="0000047B" w:rsidRDefault="007B7AEE" w:rsidP="00F17987">
      <w:pPr>
        <w:pStyle w:val="Betarp"/>
        <w:ind w:left="2592" w:hanging="2592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0047B">
        <w:rPr>
          <w:rStyle w:val="markedcontent"/>
          <w:rFonts w:ascii="Times New Roman" w:hAnsi="Times New Roman" w:cs="Times New Roman"/>
          <w:b/>
          <w:sz w:val="24"/>
          <w:szCs w:val="24"/>
        </w:rPr>
        <w:t>V</w:t>
      </w:r>
      <w:r w:rsidR="0000047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II </w:t>
      </w:r>
      <w:r w:rsidRPr="0000047B">
        <w:rPr>
          <w:rStyle w:val="markedcontent"/>
          <w:rFonts w:ascii="Times New Roman" w:hAnsi="Times New Roman" w:cs="Times New Roman"/>
          <w:b/>
          <w:sz w:val="24"/>
          <w:szCs w:val="24"/>
        </w:rPr>
        <w:t>SKYRIUS</w:t>
      </w:r>
    </w:p>
    <w:p w:rsidR="007B7AEE" w:rsidRPr="0000047B" w:rsidRDefault="007B7AEE" w:rsidP="00F17987">
      <w:pPr>
        <w:pStyle w:val="Betarp"/>
        <w:ind w:left="1296" w:hanging="1296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0047B">
        <w:rPr>
          <w:rStyle w:val="markedcontent"/>
          <w:rFonts w:ascii="Times New Roman" w:hAnsi="Times New Roman" w:cs="Times New Roman"/>
          <w:b/>
          <w:sz w:val="24"/>
          <w:szCs w:val="24"/>
        </w:rPr>
        <w:t>BAIGIAMOSIOS NUOSTATOS</w:t>
      </w:r>
    </w:p>
    <w:p w:rsidR="007B7AEE" w:rsidRPr="0082344B" w:rsidRDefault="007B7AEE" w:rsidP="00F17987">
      <w:pPr>
        <w:pStyle w:val="Betarp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7B7AEE" w:rsidRDefault="007B7AEE" w:rsidP="007B7AEE">
      <w:pPr>
        <w:pStyle w:val="Betarp"/>
        <w:ind w:firstLine="1296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AC1FDB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AC1FDB">
        <w:rPr>
          <w:rStyle w:val="markedcontent"/>
          <w:rFonts w:ascii="Times New Roman" w:hAnsi="Times New Roman" w:cs="Times New Roman"/>
          <w:sz w:val="24"/>
          <w:szCs w:val="24"/>
        </w:rPr>
        <w:t>Mokyklos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aprūpinimo bendr</w:t>
      </w:r>
      <w:r w:rsidR="0082344B">
        <w:rPr>
          <w:rStyle w:val="markedcontent"/>
          <w:rFonts w:ascii="Times New Roman" w:hAnsi="Times New Roman" w:cs="Times New Roman"/>
          <w:sz w:val="24"/>
          <w:szCs w:val="24"/>
        </w:rPr>
        <w:t>ojo ugdymo dalykų vadovėliais,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kitomis 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>mokymo priemonėmis</w:t>
      </w:r>
      <w:r w:rsid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ir turimų vadovėlių perskirstymo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tvarkos aprašas papildomas, keičiamas pagal </w:t>
      </w:r>
      <w:r w:rsidR="00AC1FDB">
        <w:rPr>
          <w:rStyle w:val="markedcontent"/>
          <w:rFonts w:ascii="Times New Roman" w:hAnsi="Times New Roman" w:cs="Times New Roman"/>
          <w:sz w:val="24"/>
          <w:szCs w:val="24"/>
        </w:rPr>
        <w:t>mokyklos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poreikius</w:t>
      </w:r>
      <w:r w:rsidR="00AC1FDB">
        <w:rPr>
          <w:rStyle w:val="markedcontent"/>
          <w:rFonts w:ascii="Times New Roman" w:hAnsi="Times New Roman" w:cs="Times New Roman"/>
          <w:sz w:val="24"/>
          <w:szCs w:val="24"/>
        </w:rPr>
        <w:t xml:space="preserve"> arba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C1FDB">
        <w:rPr>
          <w:rStyle w:val="markedcontent"/>
          <w:rFonts w:ascii="Times New Roman" w:hAnsi="Times New Roman" w:cs="Times New Roman"/>
          <w:sz w:val="24"/>
          <w:szCs w:val="24"/>
        </w:rPr>
        <w:t>pasikeitus</w:t>
      </w:r>
      <w:r w:rsidRPr="0082344B">
        <w:rPr>
          <w:rStyle w:val="markedcontent"/>
          <w:rFonts w:ascii="Times New Roman" w:hAnsi="Times New Roman" w:cs="Times New Roman"/>
          <w:sz w:val="24"/>
          <w:szCs w:val="24"/>
        </w:rPr>
        <w:t xml:space="preserve"> teisės aktams.</w:t>
      </w:r>
    </w:p>
    <w:p w:rsidR="0082344B" w:rsidRPr="0082344B" w:rsidRDefault="0082344B" w:rsidP="0082344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sectPr w:rsidR="0082344B" w:rsidRPr="0082344B" w:rsidSect="00D648C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F3"/>
    <w:multiLevelType w:val="hybridMultilevel"/>
    <w:tmpl w:val="26027B04"/>
    <w:lvl w:ilvl="0" w:tplc="F53800C6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 w15:restartNumberingAfterBreak="0">
    <w:nsid w:val="0D3732AB"/>
    <w:multiLevelType w:val="hybridMultilevel"/>
    <w:tmpl w:val="456831F0"/>
    <w:lvl w:ilvl="0" w:tplc="E33C1634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11286C04"/>
    <w:multiLevelType w:val="hybridMultilevel"/>
    <w:tmpl w:val="DFF4186A"/>
    <w:lvl w:ilvl="0" w:tplc="2084D160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" w15:restartNumberingAfterBreak="0">
    <w:nsid w:val="20812BE0"/>
    <w:multiLevelType w:val="hybridMultilevel"/>
    <w:tmpl w:val="593A8920"/>
    <w:lvl w:ilvl="0" w:tplc="090A04CC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37EA3E42"/>
    <w:multiLevelType w:val="hybridMultilevel"/>
    <w:tmpl w:val="F808F4EC"/>
    <w:lvl w:ilvl="0" w:tplc="27206B46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5" w15:restartNumberingAfterBreak="0">
    <w:nsid w:val="3AED46CE"/>
    <w:multiLevelType w:val="hybridMultilevel"/>
    <w:tmpl w:val="4C20B9BC"/>
    <w:lvl w:ilvl="0" w:tplc="A87E7F34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 w15:restartNumberingAfterBreak="0">
    <w:nsid w:val="497304BF"/>
    <w:multiLevelType w:val="hybridMultilevel"/>
    <w:tmpl w:val="A9C2FF22"/>
    <w:lvl w:ilvl="0" w:tplc="4BFEE02C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825" w:hanging="360"/>
      </w:pPr>
    </w:lvl>
    <w:lvl w:ilvl="2" w:tplc="0427001B" w:tentative="1">
      <w:start w:val="1"/>
      <w:numFmt w:val="lowerRoman"/>
      <w:lvlText w:val="%3."/>
      <w:lvlJc w:val="right"/>
      <w:pPr>
        <w:ind w:left="4545" w:hanging="180"/>
      </w:pPr>
    </w:lvl>
    <w:lvl w:ilvl="3" w:tplc="0427000F" w:tentative="1">
      <w:start w:val="1"/>
      <w:numFmt w:val="decimal"/>
      <w:lvlText w:val="%4."/>
      <w:lvlJc w:val="left"/>
      <w:pPr>
        <w:ind w:left="5265" w:hanging="360"/>
      </w:pPr>
    </w:lvl>
    <w:lvl w:ilvl="4" w:tplc="04270019" w:tentative="1">
      <w:start w:val="1"/>
      <w:numFmt w:val="lowerLetter"/>
      <w:lvlText w:val="%5."/>
      <w:lvlJc w:val="left"/>
      <w:pPr>
        <w:ind w:left="5985" w:hanging="360"/>
      </w:pPr>
    </w:lvl>
    <w:lvl w:ilvl="5" w:tplc="0427001B" w:tentative="1">
      <w:start w:val="1"/>
      <w:numFmt w:val="lowerRoman"/>
      <w:lvlText w:val="%6."/>
      <w:lvlJc w:val="right"/>
      <w:pPr>
        <w:ind w:left="6705" w:hanging="180"/>
      </w:pPr>
    </w:lvl>
    <w:lvl w:ilvl="6" w:tplc="0427000F" w:tentative="1">
      <w:start w:val="1"/>
      <w:numFmt w:val="decimal"/>
      <w:lvlText w:val="%7."/>
      <w:lvlJc w:val="left"/>
      <w:pPr>
        <w:ind w:left="7425" w:hanging="360"/>
      </w:pPr>
    </w:lvl>
    <w:lvl w:ilvl="7" w:tplc="04270019" w:tentative="1">
      <w:start w:val="1"/>
      <w:numFmt w:val="lowerLetter"/>
      <w:lvlText w:val="%8."/>
      <w:lvlJc w:val="left"/>
      <w:pPr>
        <w:ind w:left="8145" w:hanging="360"/>
      </w:pPr>
    </w:lvl>
    <w:lvl w:ilvl="8" w:tplc="0427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7" w15:restartNumberingAfterBreak="0">
    <w:nsid w:val="5C0443E0"/>
    <w:multiLevelType w:val="hybridMultilevel"/>
    <w:tmpl w:val="8A461786"/>
    <w:lvl w:ilvl="0" w:tplc="4B1615DA">
      <w:start w:val="1"/>
      <w:numFmt w:val="upperRoman"/>
      <w:lvlText w:val="%1."/>
      <w:lvlJc w:val="left"/>
      <w:pPr>
        <w:ind w:left="403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95" w:hanging="360"/>
      </w:pPr>
    </w:lvl>
    <w:lvl w:ilvl="2" w:tplc="0427001B" w:tentative="1">
      <w:start w:val="1"/>
      <w:numFmt w:val="lowerRoman"/>
      <w:lvlText w:val="%3."/>
      <w:lvlJc w:val="right"/>
      <w:pPr>
        <w:ind w:left="5115" w:hanging="180"/>
      </w:pPr>
    </w:lvl>
    <w:lvl w:ilvl="3" w:tplc="0427000F" w:tentative="1">
      <w:start w:val="1"/>
      <w:numFmt w:val="decimal"/>
      <w:lvlText w:val="%4."/>
      <w:lvlJc w:val="left"/>
      <w:pPr>
        <w:ind w:left="5835" w:hanging="360"/>
      </w:pPr>
    </w:lvl>
    <w:lvl w:ilvl="4" w:tplc="04270019" w:tentative="1">
      <w:start w:val="1"/>
      <w:numFmt w:val="lowerLetter"/>
      <w:lvlText w:val="%5."/>
      <w:lvlJc w:val="left"/>
      <w:pPr>
        <w:ind w:left="6555" w:hanging="360"/>
      </w:pPr>
    </w:lvl>
    <w:lvl w:ilvl="5" w:tplc="0427001B" w:tentative="1">
      <w:start w:val="1"/>
      <w:numFmt w:val="lowerRoman"/>
      <w:lvlText w:val="%6."/>
      <w:lvlJc w:val="right"/>
      <w:pPr>
        <w:ind w:left="7275" w:hanging="180"/>
      </w:pPr>
    </w:lvl>
    <w:lvl w:ilvl="6" w:tplc="0427000F" w:tentative="1">
      <w:start w:val="1"/>
      <w:numFmt w:val="decimal"/>
      <w:lvlText w:val="%7."/>
      <w:lvlJc w:val="left"/>
      <w:pPr>
        <w:ind w:left="7995" w:hanging="360"/>
      </w:pPr>
    </w:lvl>
    <w:lvl w:ilvl="7" w:tplc="04270019" w:tentative="1">
      <w:start w:val="1"/>
      <w:numFmt w:val="lowerLetter"/>
      <w:lvlText w:val="%8."/>
      <w:lvlJc w:val="left"/>
      <w:pPr>
        <w:ind w:left="8715" w:hanging="360"/>
      </w:pPr>
    </w:lvl>
    <w:lvl w:ilvl="8" w:tplc="0427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8" w15:restartNumberingAfterBreak="0">
    <w:nsid w:val="5CF151CB"/>
    <w:multiLevelType w:val="hybridMultilevel"/>
    <w:tmpl w:val="6F68686E"/>
    <w:lvl w:ilvl="0" w:tplc="77EAA960">
      <w:start w:val="1"/>
      <w:numFmt w:val="upperRoman"/>
      <w:lvlText w:val="%1."/>
      <w:lvlJc w:val="left"/>
      <w:pPr>
        <w:ind w:left="36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050" w:hanging="360"/>
      </w:pPr>
    </w:lvl>
    <w:lvl w:ilvl="2" w:tplc="0427001B" w:tentative="1">
      <w:start w:val="1"/>
      <w:numFmt w:val="lowerRoman"/>
      <w:lvlText w:val="%3."/>
      <w:lvlJc w:val="right"/>
      <w:pPr>
        <w:ind w:left="4770" w:hanging="180"/>
      </w:pPr>
    </w:lvl>
    <w:lvl w:ilvl="3" w:tplc="0427000F" w:tentative="1">
      <w:start w:val="1"/>
      <w:numFmt w:val="decimal"/>
      <w:lvlText w:val="%4."/>
      <w:lvlJc w:val="left"/>
      <w:pPr>
        <w:ind w:left="5490" w:hanging="360"/>
      </w:pPr>
    </w:lvl>
    <w:lvl w:ilvl="4" w:tplc="04270019" w:tentative="1">
      <w:start w:val="1"/>
      <w:numFmt w:val="lowerLetter"/>
      <w:lvlText w:val="%5."/>
      <w:lvlJc w:val="left"/>
      <w:pPr>
        <w:ind w:left="6210" w:hanging="360"/>
      </w:pPr>
    </w:lvl>
    <w:lvl w:ilvl="5" w:tplc="0427001B" w:tentative="1">
      <w:start w:val="1"/>
      <w:numFmt w:val="lowerRoman"/>
      <w:lvlText w:val="%6."/>
      <w:lvlJc w:val="right"/>
      <w:pPr>
        <w:ind w:left="6930" w:hanging="180"/>
      </w:pPr>
    </w:lvl>
    <w:lvl w:ilvl="6" w:tplc="0427000F" w:tentative="1">
      <w:start w:val="1"/>
      <w:numFmt w:val="decimal"/>
      <w:lvlText w:val="%7."/>
      <w:lvlJc w:val="left"/>
      <w:pPr>
        <w:ind w:left="7650" w:hanging="360"/>
      </w:pPr>
    </w:lvl>
    <w:lvl w:ilvl="7" w:tplc="04270019" w:tentative="1">
      <w:start w:val="1"/>
      <w:numFmt w:val="lowerLetter"/>
      <w:lvlText w:val="%8."/>
      <w:lvlJc w:val="left"/>
      <w:pPr>
        <w:ind w:left="8370" w:hanging="360"/>
      </w:pPr>
    </w:lvl>
    <w:lvl w:ilvl="8" w:tplc="0427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9" w15:restartNumberingAfterBreak="0">
    <w:nsid w:val="6C3F056A"/>
    <w:multiLevelType w:val="hybridMultilevel"/>
    <w:tmpl w:val="7256D2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11D00"/>
    <w:multiLevelType w:val="hybridMultilevel"/>
    <w:tmpl w:val="66C06F5E"/>
    <w:lvl w:ilvl="0" w:tplc="1AC09256">
      <w:start w:val="1"/>
      <w:numFmt w:val="upperRoman"/>
      <w:lvlText w:val="%1."/>
      <w:lvlJc w:val="left"/>
      <w:pPr>
        <w:ind w:left="331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1495C"/>
    <w:rsid w:val="0000047B"/>
    <w:rsid w:val="0001638D"/>
    <w:rsid w:val="00035DC9"/>
    <w:rsid w:val="00042B97"/>
    <w:rsid w:val="00043068"/>
    <w:rsid w:val="000437F1"/>
    <w:rsid w:val="0008226C"/>
    <w:rsid w:val="000A39A6"/>
    <w:rsid w:val="000B75E3"/>
    <w:rsid w:val="000E4693"/>
    <w:rsid w:val="000F16BE"/>
    <w:rsid w:val="0010511C"/>
    <w:rsid w:val="00136D7F"/>
    <w:rsid w:val="001546DC"/>
    <w:rsid w:val="00155F01"/>
    <w:rsid w:val="00192B68"/>
    <w:rsid w:val="001A742D"/>
    <w:rsid w:val="001C21AC"/>
    <w:rsid w:val="001D00DA"/>
    <w:rsid w:val="001E5841"/>
    <w:rsid w:val="001F4403"/>
    <w:rsid w:val="0020058D"/>
    <w:rsid w:val="002348FB"/>
    <w:rsid w:val="002507F5"/>
    <w:rsid w:val="00257026"/>
    <w:rsid w:val="002822B5"/>
    <w:rsid w:val="002836A2"/>
    <w:rsid w:val="00291078"/>
    <w:rsid w:val="002A585B"/>
    <w:rsid w:val="002D7092"/>
    <w:rsid w:val="002D72D6"/>
    <w:rsid w:val="002E67A0"/>
    <w:rsid w:val="002F2459"/>
    <w:rsid w:val="002F7779"/>
    <w:rsid w:val="00305237"/>
    <w:rsid w:val="0030609F"/>
    <w:rsid w:val="00311CA1"/>
    <w:rsid w:val="00315661"/>
    <w:rsid w:val="00340142"/>
    <w:rsid w:val="00371738"/>
    <w:rsid w:val="00383101"/>
    <w:rsid w:val="003918DB"/>
    <w:rsid w:val="003C192A"/>
    <w:rsid w:val="003C785B"/>
    <w:rsid w:val="003E7487"/>
    <w:rsid w:val="004303D8"/>
    <w:rsid w:val="00436109"/>
    <w:rsid w:val="00492E58"/>
    <w:rsid w:val="004A0905"/>
    <w:rsid w:val="004A1892"/>
    <w:rsid w:val="004E2BCB"/>
    <w:rsid w:val="0050396F"/>
    <w:rsid w:val="005222DD"/>
    <w:rsid w:val="00522885"/>
    <w:rsid w:val="00541146"/>
    <w:rsid w:val="00564CAD"/>
    <w:rsid w:val="005662FA"/>
    <w:rsid w:val="00573E65"/>
    <w:rsid w:val="005835B6"/>
    <w:rsid w:val="00593AD4"/>
    <w:rsid w:val="005A7419"/>
    <w:rsid w:val="005B39C2"/>
    <w:rsid w:val="005B788A"/>
    <w:rsid w:val="005C527E"/>
    <w:rsid w:val="00613E01"/>
    <w:rsid w:val="0064667C"/>
    <w:rsid w:val="00693A2C"/>
    <w:rsid w:val="006E45DC"/>
    <w:rsid w:val="006E5751"/>
    <w:rsid w:val="006F03AB"/>
    <w:rsid w:val="0070720E"/>
    <w:rsid w:val="007529AA"/>
    <w:rsid w:val="00760AC2"/>
    <w:rsid w:val="00763344"/>
    <w:rsid w:val="00780860"/>
    <w:rsid w:val="007B7AEE"/>
    <w:rsid w:val="007C1EC7"/>
    <w:rsid w:val="007D0A4D"/>
    <w:rsid w:val="007D5C7E"/>
    <w:rsid w:val="0082344B"/>
    <w:rsid w:val="008235E9"/>
    <w:rsid w:val="00826BF1"/>
    <w:rsid w:val="008612B9"/>
    <w:rsid w:val="008676F9"/>
    <w:rsid w:val="00871F7C"/>
    <w:rsid w:val="00872F87"/>
    <w:rsid w:val="00874A79"/>
    <w:rsid w:val="00883B73"/>
    <w:rsid w:val="00892E02"/>
    <w:rsid w:val="008965BD"/>
    <w:rsid w:val="008A06D0"/>
    <w:rsid w:val="008A3043"/>
    <w:rsid w:val="008C5704"/>
    <w:rsid w:val="008E14DB"/>
    <w:rsid w:val="00903EB6"/>
    <w:rsid w:val="00952326"/>
    <w:rsid w:val="0096492F"/>
    <w:rsid w:val="009675A9"/>
    <w:rsid w:val="00972AA4"/>
    <w:rsid w:val="00996F58"/>
    <w:rsid w:val="009A46A9"/>
    <w:rsid w:val="009A7BF2"/>
    <w:rsid w:val="009B3FAF"/>
    <w:rsid w:val="009F077E"/>
    <w:rsid w:val="009F4742"/>
    <w:rsid w:val="00A00C18"/>
    <w:rsid w:val="00A617BF"/>
    <w:rsid w:val="00A634FE"/>
    <w:rsid w:val="00A929F3"/>
    <w:rsid w:val="00A97BB5"/>
    <w:rsid w:val="00AC1FDB"/>
    <w:rsid w:val="00AC3ADD"/>
    <w:rsid w:val="00AC4D1A"/>
    <w:rsid w:val="00AE3BDC"/>
    <w:rsid w:val="00AF190D"/>
    <w:rsid w:val="00AF5738"/>
    <w:rsid w:val="00B30863"/>
    <w:rsid w:val="00B4493E"/>
    <w:rsid w:val="00B609F3"/>
    <w:rsid w:val="00B61A9E"/>
    <w:rsid w:val="00B645E3"/>
    <w:rsid w:val="00B960EB"/>
    <w:rsid w:val="00BB3277"/>
    <w:rsid w:val="00BF229A"/>
    <w:rsid w:val="00C205E8"/>
    <w:rsid w:val="00C674D0"/>
    <w:rsid w:val="00CA43E2"/>
    <w:rsid w:val="00CA75B6"/>
    <w:rsid w:val="00CC134C"/>
    <w:rsid w:val="00CD1D85"/>
    <w:rsid w:val="00CE799C"/>
    <w:rsid w:val="00CF76F6"/>
    <w:rsid w:val="00D05C20"/>
    <w:rsid w:val="00D31B1D"/>
    <w:rsid w:val="00D355D7"/>
    <w:rsid w:val="00D41FA3"/>
    <w:rsid w:val="00D4544E"/>
    <w:rsid w:val="00D45987"/>
    <w:rsid w:val="00D4608C"/>
    <w:rsid w:val="00D5391E"/>
    <w:rsid w:val="00D648C0"/>
    <w:rsid w:val="00D9150B"/>
    <w:rsid w:val="00DB0C7A"/>
    <w:rsid w:val="00DE5407"/>
    <w:rsid w:val="00E07242"/>
    <w:rsid w:val="00E1495C"/>
    <w:rsid w:val="00E24240"/>
    <w:rsid w:val="00E3235D"/>
    <w:rsid w:val="00E54F47"/>
    <w:rsid w:val="00E776F8"/>
    <w:rsid w:val="00E856AC"/>
    <w:rsid w:val="00EB0FF7"/>
    <w:rsid w:val="00EB51C5"/>
    <w:rsid w:val="00EE5BE6"/>
    <w:rsid w:val="00EF4BA5"/>
    <w:rsid w:val="00F04AE3"/>
    <w:rsid w:val="00F17136"/>
    <w:rsid w:val="00F17987"/>
    <w:rsid w:val="00F24EEF"/>
    <w:rsid w:val="00F408E9"/>
    <w:rsid w:val="00F92C3D"/>
    <w:rsid w:val="00FE17E2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2758"/>
  <w15:docId w15:val="{F45BD95B-7960-4279-878F-7E80B9F3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21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E14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1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E1495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B788A"/>
    <w:pPr>
      <w:ind w:left="720"/>
      <w:contextualSpacing/>
    </w:pPr>
  </w:style>
  <w:style w:type="character" w:customStyle="1" w:styleId="st">
    <w:name w:val="st"/>
    <w:basedOn w:val="Numatytasispastraiposriftas"/>
    <w:rsid w:val="00693A2C"/>
  </w:style>
  <w:style w:type="character" w:customStyle="1" w:styleId="markedcontent">
    <w:name w:val="markedcontent"/>
    <w:basedOn w:val="Numatytasispastraiposriftas"/>
    <w:rsid w:val="00E3235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F2EB-CD51-48E0-84B1-4742B7A8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5448</Words>
  <Characters>3106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Virginijus</cp:lastModifiedBy>
  <cp:revision>89</cp:revision>
  <cp:lastPrinted>2021-06-08T07:48:00Z</cp:lastPrinted>
  <dcterms:created xsi:type="dcterms:W3CDTF">2015-04-14T07:00:00Z</dcterms:created>
  <dcterms:modified xsi:type="dcterms:W3CDTF">2022-03-14T12:07:00Z</dcterms:modified>
</cp:coreProperties>
</file>